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1D6" w:rsidRDefault="00FA41D6" w:rsidP="00FA41D6">
      <w:pPr>
        <w:pStyle w:val="1"/>
      </w:pPr>
      <w:r>
        <w:t>UDC 655.52</w:t>
      </w:r>
    </w:p>
    <w:p w:rsidR="00FA41D6" w:rsidRPr="00FA41D6" w:rsidRDefault="00FA41D6" w:rsidP="00FA41D6">
      <w:pPr>
        <w:pStyle w:val="a3"/>
        <w:rPr>
          <w:lang w:val="en-US"/>
        </w:rPr>
      </w:pPr>
      <w:r w:rsidRPr="00FA41D6">
        <w:rPr>
          <w:lang w:val="en-US"/>
        </w:rPr>
        <w:t>THEORETICAL APPROACHES TO THE CLASSICAL LITERATURE PUBLISHING (MODERN CONSIDERING OF EDITORIAL</w:t>
      </w:r>
      <w:r w:rsidRPr="00FA41D6">
        <w:rPr>
          <w:lang w:val="en-US"/>
        </w:rPr>
        <w:br/>
        <w:t>HERITAGE OF M. BAZHAN)</w:t>
      </w:r>
    </w:p>
    <w:p w:rsidR="00FA41D6" w:rsidRDefault="00FA41D6" w:rsidP="00FA41D6">
      <w:pPr>
        <w:pStyle w:val="a4"/>
      </w:pPr>
      <w:r>
        <w:t xml:space="preserve">N. I. </w:t>
      </w:r>
      <w:proofErr w:type="spellStart"/>
      <w:r>
        <w:t>Chernysh</w:t>
      </w:r>
      <w:proofErr w:type="spellEnd"/>
    </w:p>
    <w:p w:rsidR="00FA41D6" w:rsidRDefault="00FA41D6" w:rsidP="00FA41D6">
      <w:pPr>
        <w:pStyle w:val="a4"/>
        <w:spacing w:before="60"/>
        <w:rPr>
          <w:i/>
          <w:iCs/>
        </w:rPr>
      </w:pPr>
      <w:r>
        <w:rPr>
          <w:i/>
          <w:iCs/>
        </w:rPr>
        <w:t>Ukrainian Academy of Printing</w:t>
      </w:r>
      <w:proofErr w:type="gramStart"/>
      <w:r>
        <w:rPr>
          <w:i/>
          <w:iCs/>
        </w:rPr>
        <w:t>,</w:t>
      </w:r>
      <w:proofErr w:type="gramEnd"/>
      <w:r>
        <w:rPr>
          <w:i/>
          <w:iCs/>
        </w:rPr>
        <w:br/>
        <w:t xml:space="preserve">19, </w:t>
      </w:r>
      <w:proofErr w:type="spellStart"/>
      <w:r>
        <w:rPr>
          <w:i/>
          <w:iCs/>
        </w:rPr>
        <w:t>Pidholosko</w:t>
      </w:r>
      <w:proofErr w:type="spellEnd"/>
      <w:r>
        <w:rPr>
          <w:i/>
          <w:iCs/>
        </w:rPr>
        <w:t xml:space="preserve"> St., </w:t>
      </w:r>
      <w:proofErr w:type="spellStart"/>
      <w:r>
        <w:rPr>
          <w:i/>
          <w:iCs/>
        </w:rPr>
        <w:t>Lviv</w:t>
      </w:r>
      <w:proofErr w:type="spellEnd"/>
      <w:r>
        <w:rPr>
          <w:i/>
          <w:iCs/>
        </w:rPr>
        <w:t>, 79020, Ukraine</w:t>
      </w:r>
      <w:r>
        <w:rPr>
          <w:i/>
          <w:iCs/>
        </w:rPr>
        <w:br/>
        <w:t>chernysh_natalia@mail.ru</w:t>
      </w:r>
    </w:p>
    <w:p w:rsidR="00FA41D6" w:rsidRPr="00FA41D6" w:rsidRDefault="00FA41D6" w:rsidP="00FA41D6">
      <w:pPr>
        <w:pStyle w:val="a5"/>
        <w:spacing w:before="60"/>
        <w:rPr>
          <w:lang w:val="en-US"/>
        </w:rPr>
      </w:pPr>
      <w:proofErr w:type="gramStart"/>
      <w:r w:rsidRPr="00FA41D6">
        <w:rPr>
          <w:b/>
          <w:bCs/>
          <w:lang w:val="en-US"/>
        </w:rPr>
        <w:t>Research methodology.</w:t>
      </w:r>
      <w:proofErr w:type="gramEnd"/>
      <w:r w:rsidRPr="00FA41D6">
        <w:rPr>
          <w:lang w:val="en-US"/>
        </w:rPr>
        <w:t xml:space="preserve"> The principles of historicism, complexity, reliability and scientific objectivity have been the methodological basis of the study, having already grounded on the priority of documented facts and archival materials. To identify the degree of the topic elaboration there have been included some general scientific methods — comparison, synthesis, analysis, synthesis, which have made it possible to isolate the most significant in the selected editions and series created by M.</w:t>
      </w:r>
      <w:r>
        <w:rPr>
          <w:lang w:val="uk-UA"/>
        </w:rPr>
        <w:t xml:space="preserve"> </w:t>
      </w:r>
      <w:proofErr w:type="spellStart"/>
      <w:r w:rsidRPr="00FA41D6">
        <w:rPr>
          <w:lang w:val="en-US"/>
        </w:rPr>
        <w:t>Bazhan</w:t>
      </w:r>
      <w:proofErr w:type="spellEnd"/>
      <w:r w:rsidRPr="00FA41D6">
        <w:rPr>
          <w:lang w:val="en-US"/>
        </w:rPr>
        <w:t xml:space="preserve"> and ensured the integrity of the problem considered. While analyzing the reviews and studying biographical aspects, the biographical method have been applied, giving an opportunity to analyze the activities of the prominent editor in the context of cultural and historical events in Ukraine in the second half of the 20th century. When working with archival documents, there have been applied the content analysis, comparative historical and structural typological methods that have not only contributed to the accumulation of the whole array of information, but also become the basis of the text analyses.</w:t>
      </w:r>
    </w:p>
    <w:p w:rsidR="00FA41D6" w:rsidRPr="00FA41D6" w:rsidRDefault="00FA41D6" w:rsidP="00FA41D6">
      <w:pPr>
        <w:pStyle w:val="a5"/>
        <w:rPr>
          <w:lang w:val="en-US"/>
        </w:rPr>
      </w:pPr>
      <w:proofErr w:type="gramStart"/>
      <w:r w:rsidRPr="00FA41D6">
        <w:rPr>
          <w:b/>
          <w:bCs/>
          <w:lang w:val="en-US"/>
        </w:rPr>
        <w:t>Results.</w:t>
      </w:r>
      <w:proofErr w:type="gramEnd"/>
      <w:r w:rsidRPr="00FA41D6">
        <w:rPr>
          <w:b/>
          <w:bCs/>
          <w:lang w:val="en-US"/>
        </w:rPr>
        <w:t xml:space="preserve"> </w:t>
      </w:r>
      <w:r w:rsidRPr="00FA41D6">
        <w:rPr>
          <w:lang w:val="en-US"/>
        </w:rPr>
        <w:t>In this study (based mainly on unpublished archival data) there have been singled out and analyzed the principles of M.</w:t>
      </w:r>
      <w:r>
        <w:rPr>
          <w:lang w:val="uk-UA"/>
        </w:rPr>
        <w:t xml:space="preserve"> </w:t>
      </w:r>
      <w:proofErr w:type="spellStart"/>
      <w:r w:rsidRPr="00FA41D6">
        <w:rPr>
          <w:lang w:val="en-US"/>
        </w:rPr>
        <w:t>Bazhan</w:t>
      </w:r>
      <w:proofErr w:type="spellEnd"/>
      <w:r w:rsidRPr="00FA41D6">
        <w:rPr>
          <w:lang w:val="en-US"/>
        </w:rPr>
        <w:t xml:space="preserve"> as the editor of classical literature, founder of the original series and some collected works, in particular, his decisive influence on the formation of the general concept of editions, definition of scientific and textual principles, development of the bibliography reference system (first of all,  introductory articles on thorough analysis of a writer’s creative work) has been emphasized. The conclusions and generalizations have been made to verify the array of archival sources.</w:t>
      </w:r>
    </w:p>
    <w:p w:rsidR="00FA41D6" w:rsidRPr="00FA41D6" w:rsidRDefault="00FA41D6" w:rsidP="00FA41D6">
      <w:pPr>
        <w:pStyle w:val="a5"/>
        <w:rPr>
          <w:lang w:val="en-US"/>
        </w:rPr>
      </w:pPr>
      <w:proofErr w:type="gramStart"/>
      <w:r w:rsidRPr="00FA41D6">
        <w:rPr>
          <w:b/>
          <w:bCs/>
          <w:lang w:val="en-US"/>
        </w:rPr>
        <w:t>Novelty.</w:t>
      </w:r>
      <w:proofErr w:type="gramEnd"/>
      <w:r w:rsidRPr="00FA41D6">
        <w:rPr>
          <w:lang w:val="en-US"/>
        </w:rPr>
        <w:t xml:space="preserve"> The scientific novelty of the results lies in the fact that there have been defined and processed the reviews by M.</w:t>
      </w:r>
      <w:r>
        <w:rPr>
          <w:lang w:val="uk-UA"/>
        </w:rPr>
        <w:t xml:space="preserve"> </w:t>
      </w:r>
      <w:proofErr w:type="spellStart"/>
      <w:r w:rsidRPr="00FA41D6">
        <w:rPr>
          <w:lang w:val="en-US"/>
        </w:rPr>
        <w:t>Bazhan</w:t>
      </w:r>
      <w:proofErr w:type="spellEnd"/>
      <w:r w:rsidRPr="00FA41D6">
        <w:rPr>
          <w:lang w:val="en-US"/>
        </w:rPr>
        <w:t xml:space="preserve"> on </w:t>
      </w:r>
      <w:r>
        <w:rPr>
          <w:lang w:val="en-US"/>
        </w:rPr>
        <w:t>literary and critical texts (in</w:t>
      </w:r>
      <w:r w:rsidRPr="00FA41D6">
        <w:rPr>
          <w:lang w:val="en-US"/>
        </w:rPr>
        <w:t>troductory articles, prefaces) to the Ukrainian and f</w:t>
      </w:r>
      <w:r>
        <w:rPr>
          <w:lang w:val="en-US"/>
        </w:rPr>
        <w:t>oreign classical editions in or</w:t>
      </w:r>
      <w:r w:rsidRPr="00FA41D6">
        <w:rPr>
          <w:lang w:val="en-US"/>
        </w:rPr>
        <w:t>der to introduce to the scientific use the materials that expand and enrich the idea of the publishing and editorial work of the poet, the essential components of his publishing concept of classical texts publishing having been also investigated and highlighted.</w:t>
      </w:r>
    </w:p>
    <w:p w:rsidR="00FA41D6" w:rsidRPr="00FA41D6" w:rsidRDefault="00FA41D6" w:rsidP="00FA41D6">
      <w:pPr>
        <w:pStyle w:val="a5"/>
        <w:rPr>
          <w:lang w:val="en-US"/>
        </w:rPr>
      </w:pPr>
      <w:proofErr w:type="gramStart"/>
      <w:r w:rsidRPr="00FA41D6">
        <w:rPr>
          <w:b/>
          <w:bCs/>
          <w:lang w:val="en-US"/>
        </w:rPr>
        <w:t>The practical significance.</w:t>
      </w:r>
      <w:proofErr w:type="gramEnd"/>
      <w:r w:rsidRPr="00FA41D6">
        <w:rPr>
          <w:lang w:val="en-US"/>
        </w:rPr>
        <w:t xml:space="preserve"> The experience of M.</w:t>
      </w:r>
      <w:r>
        <w:rPr>
          <w:lang w:val="uk-UA"/>
        </w:rPr>
        <w:t xml:space="preserve"> </w:t>
      </w:r>
      <w:proofErr w:type="spellStart"/>
      <w:r w:rsidRPr="00FA41D6">
        <w:rPr>
          <w:lang w:val="en-US"/>
        </w:rPr>
        <w:t>Bazhan</w:t>
      </w:r>
      <w:proofErr w:type="spellEnd"/>
      <w:r w:rsidRPr="00FA41D6">
        <w:rPr>
          <w:lang w:val="en-US"/>
        </w:rPr>
        <w:t xml:space="preserve"> as an editor has an outstanding scientific and methodological significance for modern publishers of fiction, as it convincingly demonstrates the original approaches of the prominent figure of Ukrainian culture to the heritage of its predecessors based on the thorough textual analysis, literary and critical thinking and balanced literary evaluations. Factual findings of the article can be used in the introductory courses on the History of Publishing and Belles-lettres Editing.</w:t>
      </w:r>
      <w:bookmarkStart w:id="0" w:name="_GoBack"/>
      <w:bookmarkEnd w:id="0"/>
    </w:p>
    <w:p w:rsidR="006E39E9" w:rsidRPr="00FA41D6" w:rsidRDefault="006E39E9" w:rsidP="008C008B">
      <w:pPr>
        <w:rPr>
          <w:lang w:val="en-US"/>
        </w:rPr>
      </w:pPr>
    </w:p>
    <w:sectPr w:rsidR="006E39E9" w:rsidRPr="00FA41D6" w:rsidSect="000F243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C717CC"/>
    <w:rsid w:val="00FA4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FA41D6"/>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FA41D6"/>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FA41D6"/>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FA41D6"/>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FA41D6"/>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FA41D6"/>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FA41D6"/>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FA41D6"/>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451</Words>
  <Characters>2575</Characters>
  <Application>Microsoft Office Word</Application>
  <DocSecurity>0</DocSecurity>
  <Lines>21</Lines>
  <Paragraphs>6</Paragraphs>
  <ScaleCrop>false</ScaleCrop>
  <Company>SPecialiST RePack</Company>
  <LinksUpToDate>false</LinksUpToDate>
  <CharactersWithSpaces>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2015-10-03T11:38:00Z</dcterms:modified>
</cp:coreProperties>
</file>