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18E" w:rsidRPr="00EF518E" w:rsidRDefault="00EF518E" w:rsidP="00EF518E">
      <w:pPr>
        <w:autoSpaceDE w:val="0"/>
        <w:autoSpaceDN w:val="0"/>
        <w:adjustRightInd w:val="0"/>
        <w:spacing w:after="0" w:line="220" w:lineRule="atLeast"/>
        <w:textAlignment w:val="center"/>
        <w:rPr>
          <w:rFonts w:ascii="Times New Roman" w:hAnsi="Times New Roman" w:cs="Times New Roman"/>
          <w:color w:val="000000"/>
          <w:lang w:val="en-US"/>
        </w:rPr>
      </w:pPr>
      <w:r w:rsidRPr="00EF518E">
        <w:rPr>
          <w:rFonts w:ascii="Times New Roman" w:hAnsi="Times New Roman" w:cs="Times New Roman"/>
          <w:color w:val="000000"/>
          <w:lang w:val="en-US"/>
        </w:rPr>
        <w:t>UDC 070:94(477.83-25) «1921»</w:t>
      </w:r>
    </w:p>
    <w:p w:rsidR="00EF518E" w:rsidRPr="00EF518E" w:rsidRDefault="00EF518E" w:rsidP="00EF518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EF518E">
        <w:rPr>
          <w:rFonts w:ascii="Times New Roman" w:hAnsi="Times New Roman" w:cs="Times New Roman"/>
          <w:b/>
          <w:bCs/>
          <w:caps/>
          <w:color w:val="000000"/>
          <w:lang w:val="en-US"/>
        </w:rPr>
        <w:t xml:space="preserve">LVIV’S JOURNAL «LIBERATION» IN THE UKRAINIAN </w:t>
      </w:r>
      <w:r w:rsidRPr="00EF518E">
        <w:rPr>
          <w:rFonts w:ascii="Times New Roman" w:hAnsi="Times New Roman" w:cs="Times New Roman"/>
          <w:b/>
          <w:bCs/>
          <w:caps/>
          <w:color w:val="000000"/>
          <w:lang w:val="en-US"/>
        </w:rPr>
        <w:br/>
        <w:t>PERIODICALS HISTORY</w:t>
      </w:r>
    </w:p>
    <w:p w:rsidR="00EF518E" w:rsidRPr="00EF518E" w:rsidRDefault="00EF518E" w:rsidP="00EF518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EF518E">
        <w:rPr>
          <w:rFonts w:ascii="Times New Roman" w:hAnsi="Times New Roman" w:cs="Times New Roman"/>
          <w:b/>
          <w:bCs/>
          <w:color w:val="000000"/>
          <w:sz w:val="20"/>
          <w:szCs w:val="20"/>
          <w:lang w:val="en-US"/>
        </w:rPr>
        <w:t>N. I. Hrynchyshyn</w:t>
      </w:r>
    </w:p>
    <w:p w:rsidR="00EF518E" w:rsidRPr="00EF518E" w:rsidRDefault="00EF518E" w:rsidP="00EF518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proofErr w:type="spellStart"/>
      <w:r w:rsidRPr="00EF518E">
        <w:rPr>
          <w:rFonts w:ascii="Times New Roman" w:hAnsi="Times New Roman" w:cs="Times New Roman"/>
          <w:i/>
          <w:iCs/>
          <w:color w:val="000000"/>
          <w:sz w:val="20"/>
          <w:szCs w:val="20"/>
          <w:lang w:val="en-US"/>
        </w:rPr>
        <w:t>Vasyl</w:t>
      </w:r>
      <w:proofErr w:type="spellEnd"/>
      <w:r w:rsidRPr="00EF518E">
        <w:rPr>
          <w:rFonts w:ascii="Times New Roman" w:hAnsi="Times New Roman" w:cs="Times New Roman"/>
          <w:i/>
          <w:iCs/>
          <w:color w:val="000000"/>
          <w:sz w:val="20"/>
          <w:szCs w:val="20"/>
          <w:lang w:val="en-US"/>
        </w:rPr>
        <w:t xml:space="preserve"> </w:t>
      </w:r>
      <w:proofErr w:type="spellStart"/>
      <w:r w:rsidRPr="00EF518E">
        <w:rPr>
          <w:rFonts w:ascii="Times New Roman" w:hAnsi="Times New Roman" w:cs="Times New Roman"/>
          <w:i/>
          <w:iCs/>
          <w:color w:val="000000"/>
          <w:sz w:val="20"/>
          <w:szCs w:val="20"/>
          <w:lang w:val="en-US"/>
        </w:rPr>
        <w:t>Stefanyk</w:t>
      </w:r>
      <w:proofErr w:type="spellEnd"/>
      <w:r w:rsidRPr="00EF518E">
        <w:rPr>
          <w:rFonts w:ascii="Times New Roman" w:hAnsi="Times New Roman" w:cs="Times New Roman"/>
          <w:i/>
          <w:iCs/>
          <w:color w:val="000000"/>
          <w:sz w:val="20"/>
          <w:szCs w:val="20"/>
          <w:lang w:val="en-US"/>
        </w:rPr>
        <w:t xml:space="preserve"> National Scientific Library of Ukraine in </w:t>
      </w:r>
      <w:proofErr w:type="spellStart"/>
      <w:r w:rsidRPr="00EF518E">
        <w:rPr>
          <w:rFonts w:ascii="Times New Roman" w:hAnsi="Times New Roman" w:cs="Times New Roman"/>
          <w:i/>
          <w:iCs/>
          <w:color w:val="000000"/>
          <w:sz w:val="20"/>
          <w:szCs w:val="20"/>
          <w:lang w:val="en-US"/>
        </w:rPr>
        <w:t>Lviv</w:t>
      </w:r>
      <w:proofErr w:type="spellEnd"/>
      <w:r w:rsidRPr="00EF518E">
        <w:rPr>
          <w:rFonts w:ascii="Times New Roman" w:hAnsi="Times New Roman" w:cs="Times New Roman"/>
          <w:i/>
          <w:iCs/>
          <w:color w:val="000000"/>
          <w:sz w:val="20"/>
          <w:szCs w:val="20"/>
          <w:lang w:val="en-US"/>
        </w:rPr>
        <w:t>,</w:t>
      </w:r>
    </w:p>
    <w:p w:rsidR="00EF518E" w:rsidRPr="00EF518E" w:rsidRDefault="00EF518E" w:rsidP="00EF518E">
      <w:pPr>
        <w:autoSpaceDE w:val="0"/>
        <w:autoSpaceDN w:val="0"/>
        <w:adjustRightInd w:val="0"/>
        <w:spacing w:after="0" w:line="200" w:lineRule="atLeast"/>
        <w:jc w:val="center"/>
        <w:textAlignment w:val="center"/>
        <w:rPr>
          <w:rFonts w:ascii="Times New Roman" w:hAnsi="Times New Roman" w:cs="Times New Roman"/>
          <w:i/>
          <w:iCs/>
          <w:color w:val="554532"/>
          <w:sz w:val="20"/>
          <w:szCs w:val="20"/>
          <w:lang w:val="pl-PL"/>
        </w:rPr>
      </w:pPr>
      <w:r w:rsidRPr="00EF518E">
        <w:rPr>
          <w:rFonts w:ascii="Times New Roman" w:hAnsi="Times New Roman" w:cs="Times New Roman"/>
          <w:i/>
          <w:iCs/>
          <w:color w:val="000000"/>
          <w:sz w:val="20"/>
          <w:szCs w:val="20"/>
          <w:lang w:val="pl-PL"/>
        </w:rPr>
        <w:t>2, Stefanyk St., Lviv, 79000, Ukraine</w:t>
      </w:r>
    </w:p>
    <w:p w:rsidR="00EF518E" w:rsidRPr="00EF518E" w:rsidRDefault="00EF518E" w:rsidP="00EF518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EF518E">
        <w:rPr>
          <w:rFonts w:ascii="Times New Roman" w:hAnsi="Times New Roman" w:cs="Times New Roman"/>
          <w:i/>
          <w:iCs/>
          <w:color w:val="000000"/>
          <w:sz w:val="20"/>
          <w:szCs w:val="20"/>
          <w:lang w:val="pl-PL"/>
        </w:rPr>
        <w:t>grinnad13@gmail.com</w:t>
      </w:r>
    </w:p>
    <w:p w:rsidR="00EF518E" w:rsidRPr="00EF518E" w:rsidRDefault="00EF518E" w:rsidP="00EF518E">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r w:rsidRPr="00EF518E">
        <w:rPr>
          <w:rFonts w:ascii="Times New Roman" w:hAnsi="Times New Roman" w:cs="Times New Roman"/>
          <w:b/>
          <w:bCs/>
          <w:i/>
          <w:iCs/>
          <w:color w:val="000000"/>
          <w:spacing w:val="-2"/>
          <w:lang w:val="en-US"/>
        </w:rPr>
        <w:t>Research methodology.</w:t>
      </w:r>
      <w:r w:rsidRPr="00EF518E">
        <w:rPr>
          <w:rFonts w:ascii="Times New Roman" w:hAnsi="Times New Roman" w:cs="Times New Roman"/>
          <w:b/>
          <w:bCs/>
          <w:color w:val="000000"/>
          <w:spacing w:val="-2"/>
          <w:lang w:val="en-US"/>
        </w:rPr>
        <w:t xml:space="preserve"> </w:t>
      </w:r>
      <w:r w:rsidRPr="00EF518E">
        <w:rPr>
          <w:rFonts w:ascii="Times New Roman" w:hAnsi="Times New Roman" w:cs="Times New Roman"/>
          <w:i/>
          <w:iCs/>
          <w:color w:val="000000"/>
          <w:spacing w:val="-2"/>
          <w:lang w:val="en-US"/>
        </w:rPr>
        <w:t>Generic scientific and philosophical principles are the theoretical and methodological basis. There are objectivity, consistency, causality, historical and ideological pluralism. They helped in the study of the publications of journal analyze impartially and taking into account the historical era, avoid unilateralism, monologism and simplification. The specificity of the object and the subject of the study led to the application of generic scientific methods: 1) empirical — observation, synthesis, study of structure and content of journal «Liberation»; 2) theoretical — analysis, synthesis, classification and systematization of theoretical data; induction and deduction; 3) quantitative and qualitative analysis to the processing of the results of the study.</w:t>
      </w:r>
    </w:p>
    <w:p w:rsidR="00EF518E" w:rsidRPr="00EF518E" w:rsidRDefault="00EF518E" w:rsidP="00EF518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EF518E">
        <w:rPr>
          <w:rFonts w:ascii="Times New Roman" w:hAnsi="Times New Roman" w:cs="Times New Roman"/>
          <w:b/>
          <w:bCs/>
          <w:i/>
          <w:iCs/>
          <w:color w:val="000000"/>
          <w:lang w:val="en-US"/>
        </w:rPr>
        <w:t xml:space="preserve">Results. </w:t>
      </w:r>
      <w:r w:rsidRPr="00EF518E">
        <w:rPr>
          <w:rFonts w:ascii="Times New Roman" w:hAnsi="Times New Roman" w:cs="Times New Roman"/>
          <w:i/>
          <w:iCs/>
          <w:color w:val="000000"/>
          <w:lang w:val="en-US"/>
        </w:rPr>
        <w:t>The journal «Liberation» is a kind of the historic source, which helps modern researchers get objective, reliable picture of the past. Its basis are documentary sources (legislation, statistical information, programs of parties and articles of association, epistolary monuments) and the major international events, information about political, economic, social, civic, religious, literary-artistic and educational events in lives of Ukrainians of Galicia, Soviet Ukraine and Ukrainian emigration. Four numbers of such publication were preserved total in the funds of Vasyl Stefanyk National Scientific Library of Ukraine in Lviv.</w:t>
      </w:r>
    </w:p>
    <w:p w:rsidR="00EF518E" w:rsidRPr="00EF518E" w:rsidRDefault="00EF518E" w:rsidP="00EF518E">
      <w:pPr>
        <w:autoSpaceDE w:val="0"/>
        <w:autoSpaceDN w:val="0"/>
        <w:adjustRightInd w:val="0"/>
        <w:spacing w:after="0" w:line="220" w:lineRule="atLeast"/>
        <w:ind w:firstLine="340"/>
        <w:jc w:val="both"/>
        <w:textAlignment w:val="center"/>
        <w:rPr>
          <w:rFonts w:ascii="Times New Roman" w:hAnsi="Times New Roman" w:cs="Times New Roman"/>
          <w:b/>
          <w:bCs/>
          <w:color w:val="000000"/>
          <w:lang w:val="en-US"/>
        </w:rPr>
      </w:pPr>
      <w:proofErr w:type="gramStart"/>
      <w:r w:rsidRPr="00EF518E">
        <w:rPr>
          <w:rFonts w:ascii="Times New Roman" w:hAnsi="Times New Roman" w:cs="Times New Roman"/>
          <w:b/>
          <w:bCs/>
          <w:i/>
          <w:iCs/>
          <w:color w:val="000000"/>
          <w:lang w:val="en-US"/>
        </w:rPr>
        <w:t>Novelty.</w:t>
      </w:r>
      <w:proofErr w:type="gramEnd"/>
      <w:r w:rsidRPr="00EF518E">
        <w:rPr>
          <w:rFonts w:ascii="Times New Roman" w:hAnsi="Times New Roman" w:cs="Times New Roman"/>
          <w:b/>
          <w:bCs/>
          <w:i/>
          <w:iCs/>
          <w:color w:val="000000"/>
          <w:lang w:val="en-US"/>
        </w:rPr>
        <w:t xml:space="preserve"> </w:t>
      </w:r>
      <w:r w:rsidRPr="00EF518E">
        <w:rPr>
          <w:rFonts w:ascii="Times New Roman" w:hAnsi="Times New Roman" w:cs="Times New Roman"/>
          <w:i/>
          <w:iCs/>
          <w:color w:val="000000"/>
          <w:lang w:val="en-US"/>
        </w:rPr>
        <w:t xml:space="preserve">Scientific novelty of work lies in the fact that: 1) complex research of publication of weekly journal «Liberation» has been done, which was published in </w:t>
      </w:r>
      <w:proofErr w:type="spellStart"/>
      <w:r w:rsidRPr="00EF518E">
        <w:rPr>
          <w:rFonts w:ascii="Times New Roman" w:hAnsi="Times New Roman" w:cs="Times New Roman"/>
          <w:i/>
          <w:iCs/>
          <w:color w:val="000000"/>
          <w:lang w:val="en-US"/>
        </w:rPr>
        <w:t>Lviv</w:t>
      </w:r>
      <w:proofErr w:type="spellEnd"/>
      <w:r w:rsidRPr="00EF518E">
        <w:rPr>
          <w:rFonts w:ascii="Times New Roman" w:hAnsi="Times New Roman" w:cs="Times New Roman"/>
          <w:i/>
          <w:iCs/>
          <w:color w:val="000000"/>
          <w:lang w:val="en-US"/>
        </w:rPr>
        <w:t xml:space="preserve"> in 1921; 2) it has been detected that the journal materials are mainly devoted to current issues</w:t>
      </w:r>
      <w:r w:rsidRPr="00EF518E">
        <w:rPr>
          <w:rFonts w:ascii="Times New Roman" w:hAnsi="Times New Roman" w:cs="Times New Roman"/>
          <w:b/>
          <w:bCs/>
          <w:color w:val="000000"/>
          <w:lang w:val="en-US"/>
        </w:rPr>
        <w:t xml:space="preserve"> </w:t>
      </w:r>
      <w:r w:rsidRPr="00EF518E">
        <w:rPr>
          <w:rFonts w:ascii="Times New Roman" w:hAnsi="Times New Roman" w:cs="Times New Roman"/>
          <w:i/>
          <w:iCs/>
          <w:color w:val="000000"/>
          <w:lang w:val="en-US"/>
        </w:rPr>
        <w:t>of politics and public life, economy, religion and literature; 3) it has been found that the content of the magazine includes documentary sources, which elucidate the activity of the exile government.</w:t>
      </w:r>
    </w:p>
    <w:p w:rsidR="006E39E9" w:rsidRPr="00D516FB" w:rsidRDefault="00EF518E" w:rsidP="00EF518E">
      <w:pPr>
        <w:ind w:firstLine="340"/>
        <w:jc w:val="both"/>
        <w:rPr>
          <w:lang w:val="en-US"/>
        </w:rPr>
      </w:pPr>
      <w:bookmarkStart w:id="0" w:name="_GoBack"/>
      <w:bookmarkEnd w:id="0"/>
      <w:proofErr w:type="gramStart"/>
      <w:r w:rsidRPr="00EF518E">
        <w:rPr>
          <w:rFonts w:ascii="Times New Roman" w:hAnsi="Times New Roman" w:cs="Times New Roman"/>
          <w:b/>
          <w:bCs/>
          <w:i/>
          <w:iCs/>
          <w:color w:val="000000"/>
          <w:spacing w:val="-2"/>
          <w:lang w:val="en-US"/>
        </w:rPr>
        <w:t>The practical significance.</w:t>
      </w:r>
      <w:proofErr w:type="gramEnd"/>
      <w:r w:rsidRPr="00EF518E">
        <w:rPr>
          <w:rFonts w:ascii="Times New Roman" w:hAnsi="Times New Roman" w:cs="Times New Roman"/>
          <w:b/>
          <w:bCs/>
          <w:color w:val="000000"/>
          <w:spacing w:val="-2"/>
          <w:lang w:val="en-US"/>
        </w:rPr>
        <w:t xml:space="preserve"> </w:t>
      </w:r>
      <w:proofErr w:type="gramStart"/>
      <w:r w:rsidRPr="00EF518E">
        <w:rPr>
          <w:rFonts w:ascii="Times New Roman" w:hAnsi="Times New Roman" w:cs="Times New Roman"/>
          <w:i/>
          <w:iCs/>
          <w:color w:val="000000"/>
          <w:spacing w:val="-2"/>
          <w:lang w:val="en-US"/>
        </w:rPr>
        <w:t>Is due to scientific novelty.</w:t>
      </w:r>
      <w:proofErr w:type="gramEnd"/>
      <w:r w:rsidRPr="00EF518E">
        <w:rPr>
          <w:rFonts w:ascii="Times New Roman" w:hAnsi="Times New Roman" w:cs="Times New Roman"/>
          <w:i/>
          <w:iCs/>
          <w:color w:val="000000"/>
          <w:spacing w:val="-2"/>
          <w:lang w:val="en-US"/>
        </w:rPr>
        <w:t xml:space="preserve"> It consists in possibility of applying of the obtained results to further deepen the scientific study of National Historical Heritage, national repertoire of Ukrainian periodicals, scientific processing and disclosure of unique and rare funds of </w:t>
      </w:r>
      <w:proofErr w:type="spellStart"/>
      <w:r w:rsidRPr="00EF518E">
        <w:rPr>
          <w:rFonts w:ascii="Times New Roman" w:hAnsi="Times New Roman" w:cs="Times New Roman"/>
          <w:i/>
          <w:iCs/>
          <w:color w:val="000000"/>
          <w:spacing w:val="-2"/>
          <w:lang w:val="en-US"/>
        </w:rPr>
        <w:t>Vasyl</w:t>
      </w:r>
      <w:proofErr w:type="spellEnd"/>
      <w:r w:rsidRPr="00EF518E">
        <w:rPr>
          <w:rFonts w:ascii="Times New Roman" w:hAnsi="Times New Roman" w:cs="Times New Roman"/>
          <w:i/>
          <w:iCs/>
          <w:color w:val="000000"/>
          <w:spacing w:val="-2"/>
          <w:lang w:val="en-US"/>
        </w:rPr>
        <w:t xml:space="preserve"> </w:t>
      </w:r>
      <w:proofErr w:type="spellStart"/>
      <w:r w:rsidRPr="00EF518E">
        <w:rPr>
          <w:rFonts w:ascii="Times New Roman" w:hAnsi="Times New Roman" w:cs="Times New Roman"/>
          <w:i/>
          <w:iCs/>
          <w:color w:val="000000"/>
          <w:spacing w:val="-2"/>
          <w:lang w:val="en-US"/>
        </w:rPr>
        <w:t>Stefanyk</w:t>
      </w:r>
      <w:proofErr w:type="spellEnd"/>
      <w:r w:rsidRPr="00EF518E">
        <w:rPr>
          <w:rFonts w:ascii="Times New Roman" w:hAnsi="Times New Roman" w:cs="Times New Roman"/>
          <w:i/>
          <w:iCs/>
          <w:color w:val="000000"/>
          <w:spacing w:val="-2"/>
          <w:lang w:val="en-US"/>
        </w:rPr>
        <w:t xml:space="preserve"> National Scientific Library of Ukraine in </w:t>
      </w:r>
      <w:proofErr w:type="spellStart"/>
      <w:r w:rsidRPr="00EF518E">
        <w:rPr>
          <w:rFonts w:ascii="Times New Roman" w:hAnsi="Times New Roman" w:cs="Times New Roman"/>
          <w:i/>
          <w:iCs/>
          <w:color w:val="000000"/>
          <w:spacing w:val="-2"/>
          <w:lang w:val="en-US"/>
        </w:rPr>
        <w:t>Lviv</w:t>
      </w:r>
      <w:proofErr w:type="spellEnd"/>
      <w:r w:rsidRPr="00EF518E">
        <w:rPr>
          <w:rFonts w:ascii="Times New Roman" w:hAnsi="Times New Roman" w:cs="Times New Roman"/>
          <w:i/>
          <w:iCs/>
          <w:color w:val="000000"/>
          <w:spacing w:val="-2"/>
          <w:lang w:val="en-US"/>
        </w:rPr>
        <w:t>.</w:t>
      </w:r>
    </w:p>
    <w:sectPr w:rsidR="006E39E9" w:rsidRPr="00D516FB" w:rsidSect="009D3B8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D516FB"/>
    <w:rsid w:val="00EF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1588</Words>
  <Characters>906</Characters>
  <Application>Microsoft Office Word</Application>
  <DocSecurity>0</DocSecurity>
  <Lines>7</Lines>
  <Paragraphs>4</Paragraphs>
  <ScaleCrop>false</ScaleCrop>
  <Company>SPecialiST RePack</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2016-09-30T17:20:00Z</dcterms:modified>
</cp:coreProperties>
</file>