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6EC" w:rsidRPr="001456EC" w:rsidRDefault="001456EC" w:rsidP="001456EC">
      <w:pPr>
        <w:pStyle w:val="1"/>
        <w:rPr>
          <w:lang w:val="en-US"/>
        </w:rPr>
      </w:pPr>
      <w:r w:rsidRPr="001456EC">
        <w:rPr>
          <w:lang w:val="en-US"/>
        </w:rPr>
        <w:t xml:space="preserve">UDC 658.0 </w:t>
      </w:r>
    </w:p>
    <w:p w:rsidR="001456EC" w:rsidRPr="001456EC" w:rsidRDefault="001456EC" w:rsidP="001456EC">
      <w:pPr>
        <w:pStyle w:val="a3"/>
        <w:rPr>
          <w:lang w:val="en-US"/>
        </w:rPr>
      </w:pPr>
      <w:r w:rsidRPr="001456EC">
        <w:rPr>
          <w:lang w:val="en-US"/>
        </w:rPr>
        <w:t>THE EVALUATION OF THE EFFECTIVENESS OF SMALL INDUSTRIAL ENTERPRISES IN UKRAINE</w:t>
      </w:r>
    </w:p>
    <w:p w:rsidR="001456EC" w:rsidRDefault="001456EC" w:rsidP="001456EC">
      <w:pPr>
        <w:pStyle w:val="a4"/>
      </w:pPr>
      <w:r>
        <w:t xml:space="preserve">M. B. </w:t>
      </w:r>
      <w:proofErr w:type="spellStart"/>
      <w:r>
        <w:t>Krystynуak</w:t>
      </w:r>
      <w:proofErr w:type="spellEnd"/>
    </w:p>
    <w:p w:rsidR="001456EC" w:rsidRDefault="001456EC" w:rsidP="001456EC">
      <w:pPr>
        <w:pStyle w:val="a4"/>
        <w:spacing w:before="60" w:after="60"/>
      </w:pPr>
      <w:r>
        <w:rPr>
          <w:i/>
          <w:iCs/>
        </w:rPr>
        <w:t xml:space="preserve">Ukrainian Academy of Printing, </w:t>
      </w:r>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kristinyak89@mail.ru</w:t>
      </w:r>
    </w:p>
    <w:p w:rsidR="001456EC" w:rsidRPr="001456EC" w:rsidRDefault="001456EC" w:rsidP="001456EC">
      <w:pPr>
        <w:pStyle w:val="a5"/>
        <w:rPr>
          <w:lang w:val="en-US"/>
        </w:rPr>
      </w:pPr>
      <w:proofErr w:type="gramStart"/>
      <w:r w:rsidRPr="001456EC">
        <w:rPr>
          <w:b/>
          <w:bCs/>
          <w:lang w:val="en-US"/>
        </w:rPr>
        <w:t>Research methodology.</w:t>
      </w:r>
      <w:proofErr w:type="gramEnd"/>
      <w:r w:rsidRPr="001456EC">
        <w:rPr>
          <w:b/>
          <w:bCs/>
          <w:lang w:val="en-US"/>
        </w:rPr>
        <w:t xml:space="preserve"> </w:t>
      </w:r>
      <w:r w:rsidRPr="001456EC">
        <w:rPr>
          <w:lang w:val="en-US"/>
        </w:rPr>
        <w:t>The scientific works of national and foreign scholars on economics, management and economic security are</w:t>
      </w:r>
      <w:r>
        <w:rPr>
          <w:lang w:val="en-US"/>
        </w:rPr>
        <w:t xml:space="preserve"> the theoretical and methodolog</w:t>
      </w:r>
      <w:r w:rsidRPr="001456EC">
        <w:rPr>
          <w:lang w:val="en-US"/>
        </w:rPr>
        <w:t>ical basis of the research.</w:t>
      </w:r>
    </w:p>
    <w:p w:rsidR="001456EC" w:rsidRPr="001456EC" w:rsidRDefault="001456EC" w:rsidP="001456EC">
      <w:pPr>
        <w:pStyle w:val="a5"/>
        <w:rPr>
          <w:lang w:val="en-US"/>
        </w:rPr>
      </w:pPr>
      <w:proofErr w:type="gramStart"/>
      <w:r w:rsidRPr="001456EC">
        <w:rPr>
          <w:b/>
          <w:bCs/>
          <w:lang w:val="en-US"/>
        </w:rPr>
        <w:t>Results.</w:t>
      </w:r>
      <w:proofErr w:type="gramEnd"/>
      <w:r w:rsidRPr="001456EC">
        <w:rPr>
          <w:b/>
          <w:bCs/>
          <w:lang w:val="en-US"/>
        </w:rPr>
        <w:t xml:space="preserve"> </w:t>
      </w:r>
      <w:r w:rsidRPr="001456EC">
        <w:rPr>
          <w:lang w:val="en-US"/>
        </w:rPr>
        <w:t>The scientific work is devoted to the theoretical and practical problems and methods of evaluation of the financial results of small industrial enterprises.</w:t>
      </w:r>
    </w:p>
    <w:p w:rsidR="001456EC" w:rsidRPr="001456EC" w:rsidRDefault="001456EC" w:rsidP="001456EC">
      <w:pPr>
        <w:pStyle w:val="a5"/>
        <w:rPr>
          <w:lang w:val="en-US"/>
        </w:rPr>
      </w:pPr>
      <w:proofErr w:type="gramStart"/>
      <w:r w:rsidRPr="001456EC">
        <w:rPr>
          <w:b/>
          <w:bCs/>
          <w:lang w:val="en-US"/>
        </w:rPr>
        <w:t>Novelty.</w:t>
      </w:r>
      <w:proofErr w:type="gramEnd"/>
      <w:r w:rsidRPr="001456EC">
        <w:rPr>
          <w:lang w:val="en-US"/>
        </w:rPr>
        <w:t xml:space="preserve"> The scientific novelty of the research </w:t>
      </w:r>
      <w:r>
        <w:rPr>
          <w:lang w:val="en-US"/>
        </w:rPr>
        <w:t>is in implementation of the for</w:t>
      </w:r>
      <w:r w:rsidRPr="001456EC">
        <w:rPr>
          <w:lang w:val="en-US"/>
        </w:rPr>
        <w:t>mulation and solution of actual problems of small industrial enterprises in Ukraine in the market conditions. The research has dev</w:t>
      </w:r>
      <w:r>
        <w:rPr>
          <w:lang w:val="en-US"/>
        </w:rPr>
        <w:t>eloped some stabilization mecha</w:t>
      </w:r>
      <w:r w:rsidRPr="001456EC">
        <w:rPr>
          <w:lang w:val="en-US"/>
        </w:rPr>
        <w:t>nisms at the level of small industrial enterprises. For the first time the requirements for every company that represents a specific economic system have been defined in the form of proposed factors: the requirements at t</w:t>
      </w:r>
      <w:r>
        <w:rPr>
          <w:lang w:val="en-US"/>
        </w:rPr>
        <w:t>he enterprise level and require</w:t>
      </w:r>
      <w:r w:rsidRPr="001456EC">
        <w:rPr>
          <w:lang w:val="en-US"/>
        </w:rPr>
        <w:t>ments at the state level. In contrast to the already existing approaches, the pro-posed ones make it possible to form the strategy o</w:t>
      </w:r>
      <w:r>
        <w:rPr>
          <w:lang w:val="en-US"/>
        </w:rPr>
        <w:t>f the company in the market con</w:t>
      </w:r>
      <w:r w:rsidRPr="001456EC">
        <w:rPr>
          <w:lang w:val="en-US"/>
        </w:rPr>
        <w:t>ditions, to improve a systematic list of threats. At the same time, the reverse side-ways provide for competitive advantages in the number of systemic threats that cause instability. The creation of an appropriate strategy for the stabilization of small industrial enterprises by means of saving costs, slowing of a long-term de-cline, developing of long-term development p</w:t>
      </w:r>
      <w:r>
        <w:rPr>
          <w:lang w:val="en-US"/>
        </w:rPr>
        <w:t>rograms has been done. The addi</w:t>
      </w:r>
      <w:r w:rsidRPr="001456EC">
        <w:rPr>
          <w:lang w:val="en-US"/>
        </w:rPr>
        <w:t>tional factor that requires specialized regulation of s</w:t>
      </w:r>
      <w:r>
        <w:rPr>
          <w:lang w:val="en-US"/>
        </w:rPr>
        <w:t>mall businesses is the identifi</w:t>
      </w:r>
      <w:r w:rsidRPr="001456EC">
        <w:rPr>
          <w:lang w:val="en-US"/>
        </w:rPr>
        <w:t>cation of potential threats to national security.</w:t>
      </w:r>
    </w:p>
    <w:p w:rsidR="001456EC" w:rsidRPr="001456EC" w:rsidRDefault="001456EC" w:rsidP="001456EC">
      <w:pPr>
        <w:pStyle w:val="a5"/>
        <w:rPr>
          <w:lang w:val="en-US"/>
        </w:rPr>
      </w:pPr>
      <w:proofErr w:type="gramStart"/>
      <w:r w:rsidRPr="001456EC">
        <w:rPr>
          <w:b/>
          <w:bCs/>
          <w:lang w:val="en-US"/>
        </w:rPr>
        <w:t>The practical significance.</w:t>
      </w:r>
      <w:proofErr w:type="gramEnd"/>
      <w:r w:rsidRPr="001456EC">
        <w:rPr>
          <w:lang w:val="en-US"/>
        </w:rPr>
        <w:t xml:space="preserve"> Suggestions and recommendations proposed in the study are aimed at improving the process of develo</w:t>
      </w:r>
      <w:r>
        <w:rPr>
          <w:lang w:val="en-US"/>
        </w:rPr>
        <w:t>pment of small industrial enter</w:t>
      </w:r>
      <w:r w:rsidRPr="001456EC">
        <w:rPr>
          <w:lang w:val="en-US"/>
        </w:rPr>
        <w:t>prises in Ukraine and, in particular, improving its effectiveness. The results can be embedded in the educational process of the Ukrainian Academy of Printing as a higher educational institution.</w:t>
      </w:r>
    </w:p>
    <w:p w:rsidR="006E39E9" w:rsidRPr="001456EC" w:rsidRDefault="006E39E9" w:rsidP="008C008B">
      <w:pPr>
        <w:rPr>
          <w:lang w:val="en-US"/>
        </w:rPr>
      </w:pPr>
      <w:bookmarkStart w:id="0" w:name="_GoBack"/>
      <w:bookmarkEnd w:id="0"/>
    </w:p>
    <w:sectPr w:rsidR="006E39E9" w:rsidRPr="001456EC"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1456EC"/>
    <w:rsid w:val="002C551D"/>
    <w:rsid w:val="0033185C"/>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1456EC"/>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1456EC"/>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1456EC"/>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1456EC"/>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1456EC"/>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1456EC"/>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1456EC"/>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1456EC"/>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1788</Characters>
  <Application>Microsoft Office Word</Application>
  <DocSecurity>0</DocSecurity>
  <Lines>14</Lines>
  <Paragraphs>4</Paragraphs>
  <ScaleCrop>false</ScaleCrop>
  <Company>SPecialiST RePack</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2015-10-03T12:00:00Z</dcterms:modified>
</cp:coreProperties>
</file>