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3E9" w:rsidRPr="008613E9" w:rsidRDefault="008613E9" w:rsidP="008613E9">
      <w:pPr>
        <w:pStyle w:val="1"/>
        <w:rPr>
          <w:lang w:val="en-US"/>
        </w:rPr>
      </w:pPr>
      <w:r w:rsidRPr="008613E9">
        <w:rPr>
          <w:lang w:val="en-US"/>
        </w:rPr>
        <w:t>UDC 007:304:070.1+ 351.751.6+621.397</w:t>
      </w:r>
    </w:p>
    <w:p w:rsidR="008613E9" w:rsidRPr="008613E9" w:rsidRDefault="008613E9" w:rsidP="008613E9">
      <w:pPr>
        <w:pStyle w:val="a3"/>
        <w:rPr>
          <w:lang w:val="en-US"/>
        </w:rPr>
      </w:pPr>
      <w:r w:rsidRPr="008613E9">
        <w:rPr>
          <w:lang w:val="en-US"/>
        </w:rPr>
        <w:t>CURRENT TRENDS OF THE INDIAN MEDIA SYSTEM</w:t>
      </w:r>
    </w:p>
    <w:p w:rsidR="008613E9" w:rsidRDefault="008613E9" w:rsidP="008613E9">
      <w:pPr>
        <w:pStyle w:val="a4"/>
      </w:pPr>
      <w:r>
        <w:t xml:space="preserve">O. V. </w:t>
      </w:r>
      <w:proofErr w:type="spellStart"/>
      <w:r>
        <w:t>Kyrylova</w:t>
      </w:r>
      <w:proofErr w:type="spellEnd"/>
    </w:p>
    <w:p w:rsidR="008613E9" w:rsidRDefault="008613E9" w:rsidP="008613E9">
      <w:pPr>
        <w:pStyle w:val="a4"/>
        <w:spacing w:before="60" w:after="60"/>
        <w:rPr>
          <w:i/>
          <w:iCs/>
        </w:rPr>
      </w:pPr>
      <w:proofErr w:type="spellStart"/>
      <w:r>
        <w:rPr>
          <w:i/>
          <w:iCs/>
        </w:rPr>
        <w:t>Dnipropetrovsk</w:t>
      </w:r>
      <w:proofErr w:type="spellEnd"/>
      <w:r>
        <w:rPr>
          <w:i/>
          <w:iCs/>
        </w:rPr>
        <w:t xml:space="preserve"> National University </w:t>
      </w:r>
      <w:proofErr w:type="spellStart"/>
      <w:r>
        <w:rPr>
          <w:i/>
          <w:iCs/>
        </w:rPr>
        <w:t>Oles</w:t>
      </w:r>
      <w:proofErr w:type="spellEnd"/>
      <w:r>
        <w:rPr>
          <w:i/>
          <w:iCs/>
        </w:rPr>
        <w:t xml:space="preserve"> </w:t>
      </w:r>
      <w:proofErr w:type="spellStart"/>
      <w:r>
        <w:rPr>
          <w:i/>
          <w:iCs/>
        </w:rPr>
        <w:t>Honchar</w:t>
      </w:r>
      <w:proofErr w:type="spellEnd"/>
      <w:proofErr w:type="gramStart"/>
      <w:r>
        <w:rPr>
          <w:i/>
          <w:iCs/>
        </w:rPr>
        <w:t>,</w:t>
      </w:r>
      <w:proofErr w:type="gramEnd"/>
      <w:r>
        <w:rPr>
          <w:i/>
          <w:iCs/>
        </w:rPr>
        <w:br/>
        <w:t xml:space="preserve">13, </w:t>
      </w:r>
      <w:proofErr w:type="spellStart"/>
      <w:r>
        <w:rPr>
          <w:i/>
          <w:iCs/>
        </w:rPr>
        <w:t>Naykova</w:t>
      </w:r>
      <w:proofErr w:type="spellEnd"/>
      <w:r>
        <w:rPr>
          <w:i/>
          <w:iCs/>
        </w:rPr>
        <w:t xml:space="preserve"> St., </w:t>
      </w:r>
      <w:proofErr w:type="spellStart"/>
      <w:r>
        <w:rPr>
          <w:i/>
          <w:iCs/>
        </w:rPr>
        <w:t>Dnipropetrovsk</w:t>
      </w:r>
      <w:proofErr w:type="spellEnd"/>
      <w:r>
        <w:rPr>
          <w:i/>
          <w:iCs/>
        </w:rPr>
        <w:t>, 49050, Ukraine</w:t>
      </w:r>
      <w:r>
        <w:rPr>
          <w:i/>
          <w:iCs/>
        </w:rPr>
        <w:br/>
        <w:t>kdarina@yahoo.com</w:t>
      </w:r>
    </w:p>
    <w:p w:rsidR="008613E9" w:rsidRPr="008613E9" w:rsidRDefault="008613E9" w:rsidP="008613E9">
      <w:pPr>
        <w:pStyle w:val="a5"/>
        <w:rPr>
          <w:lang w:val="en-US"/>
        </w:rPr>
      </w:pPr>
      <w:proofErr w:type="gramStart"/>
      <w:r w:rsidRPr="008613E9">
        <w:rPr>
          <w:b/>
          <w:bCs/>
          <w:lang w:val="en-US"/>
        </w:rPr>
        <w:t>Research methodology.</w:t>
      </w:r>
      <w:proofErr w:type="gramEnd"/>
      <w:r w:rsidRPr="008613E9">
        <w:rPr>
          <w:lang w:val="en-US"/>
        </w:rPr>
        <w:t xml:space="preserve"> In order to determine the current trends of the Indian media environment the systematic analysis of the m</w:t>
      </w:r>
      <w:r>
        <w:rPr>
          <w:lang w:val="en-US"/>
        </w:rPr>
        <w:t>ass media of the Republic of In</w:t>
      </w:r>
      <w:r w:rsidRPr="008613E9">
        <w:rPr>
          <w:lang w:val="en-US"/>
        </w:rPr>
        <w:t>dia was implied. Economic, political, legal, and social factors were under con</w:t>
      </w:r>
      <w:r>
        <w:rPr>
          <w:lang w:val="en-US"/>
        </w:rPr>
        <w:t>sid</w:t>
      </w:r>
      <w:r w:rsidRPr="008613E9">
        <w:rPr>
          <w:lang w:val="en-US"/>
        </w:rPr>
        <w:t>eration during the process of analysis.</w:t>
      </w:r>
    </w:p>
    <w:p w:rsidR="008613E9" w:rsidRPr="008613E9" w:rsidRDefault="008613E9" w:rsidP="008613E9">
      <w:pPr>
        <w:pStyle w:val="a5"/>
        <w:rPr>
          <w:lang w:val="en-US"/>
        </w:rPr>
      </w:pPr>
      <w:proofErr w:type="gramStart"/>
      <w:r w:rsidRPr="008613E9">
        <w:rPr>
          <w:b/>
          <w:bCs/>
          <w:lang w:val="en-US"/>
        </w:rPr>
        <w:t>Results.</w:t>
      </w:r>
      <w:proofErr w:type="gramEnd"/>
      <w:r w:rsidRPr="008613E9">
        <w:rPr>
          <w:lang w:val="en-US"/>
        </w:rPr>
        <w:t xml:space="preserve"> Media environment of the Republic of India is not only a powerful economic sector, but also an essential component of the global communication sys-tem. Now, leading world print media talk about the circu</w:t>
      </w:r>
      <w:r>
        <w:rPr>
          <w:lang w:val="en-US"/>
        </w:rPr>
        <w:t>lation crisis and advertis</w:t>
      </w:r>
      <w:r w:rsidRPr="008613E9">
        <w:rPr>
          <w:lang w:val="en-US"/>
        </w:rPr>
        <w:t>ing downturn. At the same time Indian newspapers and magazines are enlarging their audience both in quantity and quality aspects. The magazine publishing doesn’t remain aloof. The trends of diversification are included in the publishing sector. These trends can create homogeneous grou</w:t>
      </w:r>
      <w:r>
        <w:rPr>
          <w:lang w:val="en-US"/>
        </w:rPr>
        <w:t>ps, which are attractive for ad</w:t>
      </w:r>
      <w:r w:rsidRPr="008613E9">
        <w:rPr>
          <w:lang w:val="en-US"/>
        </w:rPr>
        <w:t xml:space="preserve">vertisers. The sector of TV and radio strengthens its influence. It occurs in the asymmetric dual model of broadcasting. The growing presence of Indian media in the network takes place at the same time. We can </w:t>
      </w:r>
      <w:proofErr w:type="gramStart"/>
      <w:r w:rsidRPr="008613E9">
        <w:rPr>
          <w:lang w:val="en-US"/>
        </w:rPr>
        <w:t>say,</w:t>
      </w:r>
      <w:proofErr w:type="gramEnd"/>
      <w:r w:rsidRPr="008613E9">
        <w:rPr>
          <w:lang w:val="en-US"/>
        </w:rPr>
        <w:t xml:space="preserve"> that the availability of the Indian modern media system has positive development perspective.</w:t>
      </w:r>
    </w:p>
    <w:p w:rsidR="008613E9" w:rsidRPr="008613E9" w:rsidRDefault="008613E9" w:rsidP="008613E9">
      <w:pPr>
        <w:pStyle w:val="a5"/>
        <w:rPr>
          <w:lang w:val="en-US"/>
        </w:rPr>
      </w:pPr>
      <w:proofErr w:type="gramStart"/>
      <w:r w:rsidRPr="008613E9">
        <w:rPr>
          <w:b/>
          <w:bCs/>
          <w:lang w:val="en-US"/>
        </w:rPr>
        <w:t>Novelty.</w:t>
      </w:r>
      <w:proofErr w:type="gramEnd"/>
      <w:r w:rsidRPr="008613E9">
        <w:rPr>
          <w:b/>
          <w:bCs/>
          <w:lang w:val="en-US"/>
        </w:rPr>
        <w:t xml:space="preserve"> </w:t>
      </w:r>
      <w:r w:rsidRPr="008613E9">
        <w:rPr>
          <w:lang w:val="en-US"/>
        </w:rPr>
        <w:t>It is for the first time that the systematic analysis of the Indian media environment is done.</w:t>
      </w:r>
    </w:p>
    <w:p w:rsidR="008613E9" w:rsidRPr="008613E9" w:rsidRDefault="008613E9" w:rsidP="008613E9">
      <w:pPr>
        <w:pStyle w:val="a5"/>
        <w:rPr>
          <w:lang w:val="en-US"/>
        </w:rPr>
      </w:pPr>
      <w:proofErr w:type="gramStart"/>
      <w:r w:rsidRPr="008613E9">
        <w:rPr>
          <w:b/>
          <w:bCs/>
          <w:lang w:val="en-US"/>
        </w:rPr>
        <w:t>The practical significance.</w:t>
      </w:r>
      <w:proofErr w:type="gramEnd"/>
      <w:r w:rsidRPr="008613E9">
        <w:rPr>
          <w:b/>
          <w:bCs/>
          <w:lang w:val="en-US"/>
        </w:rPr>
        <w:t xml:space="preserve"> </w:t>
      </w:r>
      <w:r w:rsidRPr="008613E9">
        <w:rPr>
          <w:lang w:val="en-US"/>
        </w:rPr>
        <w:t>The results of the in</w:t>
      </w:r>
      <w:r>
        <w:rPr>
          <w:lang w:val="en-US"/>
        </w:rPr>
        <w:t>vestigation can be used for fur</w:t>
      </w:r>
      <w:bookmarkStart w:id="0" w:name="_GoBack"/>
      <w:bookmarkEnd w:id="0"/>
      <w:r w:rsidRPr="008613E9">
        <w:rPr>
          <w:lang w:val="en-US"/>
        </w:rPr>
        <w:t>ther study of the Asian media market.</w:t>
      </w:r>
    </w:p>
    <w:p w:rsidR="006E39E9" w:rsidRPr="008613E9" w:rsidRDefault="006E39E9" w:rsidP="008C008B">
      <w:pPr>
        <w:rPr>
          <w:lang w:val="en-US"/>
        </w:rPr>
      </w:pPr>
    </w:p>
    <w:sectPr w:rsidR="006E39E9" w:rsidRPr="008613E9"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613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8613E9"/>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8613E9"/>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8613E9"/>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8613E9"/>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8613E9"/>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8613E9"/>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8613E9"/>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8613E9"/>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1340</Characters>
  <Application>Microsoft Office Word</Application>
  <DocSecurity>0</DocSecurity>
  <Lines>11</Lines>
  <Paragraphs>3</Paragraphs>
  <ScaleCrop>false</ScaleCrop>
  <Company>SPecialiST RePack</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2015-10-03T12:07:00Z</dcterms:modified>
</cp:coreProperties>
</file>