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057" w:rsidRPr="00406057" w:rsidRDefault="00406057" w:rsidP="00406057">
      <w:pPr>
        <w:pStyle w:val="1"/>
        <w:rPr>
          <w:lang w:val="en-US"/>
        </w:rPr>
      </w:pPr>
      <w:r w:rsidRPr="00406057">
        <w:rPr>
          <w:lang w:val="en-US"/>
        </w:rPr>
        <w:t>UDC 070.4: 821.161.2 – 7.01+Tychyna</w:t>
      </w:r>
    </w:p>
    <w:p w:rsidR="00406057" w:rsidRPr="00406057" w:rsidRDefault="00406057" w:rsidP="00406057">
      <w:pPr>
        <w:pStyle w:val="a3"/>
        <w:rPr>
          <w:lang w:val="en-US"/>
        </w:rPr>
      </w:pPr>
      <w:r w:rsidRPr="00406057">
        <w:rPr>
          <w:lang w:val="en-US"/>
        </w:rPr>
        <w:t>AESTHETICA IDEALS OF PAVLO TYCHYNA’S</w:t>
      </w:r>
      <w:r w:rsidRPr="00406057">
        <w:rPr>
          <w:lang w:val="en-US"/>
        </w:rPr>
        <w:br/>
        <w:t>EDITORIAL WORK</w:t>
      </w:r>
    </w:p>
    <w:p w:rsidR="00406057" w:rsidRDefault="00406057" w:rsidP="00406057">
      <w:pPr>
        <w:pStyle w:val="a4"/>
      </w:pPr>
      <w:r>
        <w:t xml:space="preserve">А. O. </w:t>
      </w:r>
      <w:proofErr w:type="spellStart"/>
      <w:r>
        <w:t>Perepelitsa</w:t>
      </w:r>
      <w:proofErr w:type="spellEnd"/>
    </w:p>
    <w:p w:rsidR="00406057" w:rsidRDefault="00406057" w:rsidP="00406057">
      <w:pPr>
        <w:pStyle w:val="a4"/>
        <w:spacing w:before="60" w:after="60"/>
        <w:rPr>
          <w:i/>
          <w:iCs/>
        </w:rPr>
      </w:pPr>
      <w:proofErr w:type="spellStart"/>
      <w:r>
        <w:rPr>
          <w:i/>
          <w:iCs/>
        </w:rPr>
        <w:t>Taras</w:t>
      </w:r>
      <w:proofErr w:type="spellEnd"/>
      <w:r>
        <w:rPr>
          <w:i/>
          <w:iCs/>
        </w:rPr>
        <w:t xml:space="preserve"> Shevchenko National University of </w:t>
      </w:r>
      <w:proofErr w:type="spellStart"/>
      <w:r>
        <w:rPr>
          <w:i/>
          <w:iCs/>
        </w:rPr>
        <w:t>Luhansk</w:t>
      </w:r>
      <w:proofErr w:type="spellEnd"/>
      <w:proofErr w:type="gramStart"/>
      <w:r>
        <w:rPr>
          <w:i/>
          <w:iCs/>
        </w:rPr>
        <w:t>,</w:t>
      </w:r>
      <w:proofErr w:type="gramEnd"/>
      <w:r>
        <w:rPr>
          <w:i/>
          <w:iCs/>
        </w:rPr>
        <w:br/>
        <w:t xml:space="preserve">1, Gogol Square, </w:t>
      </w:r>
      <w:proofErr w:type="spellStart"/>
      <w:r>
        <w:rPr>
          <w:i/>
          <w:iCs/>
        </w:rPr>
        <w:t>Starobilsk</w:t>
      </w:r>
      <w:proofErr w:type="spellEnd"/>
      <w:r>
        <w:rPr>
          <w:i/>
          <w:iCs/>
        </w:rPr>
        <w:t>, 92703, Ukraine</w:t>
      </w:r>
      <w:r>
        <w:rPr>
          <w:i/>
          <w:iCs/>
        </w:rPr>
        <w:br/>
        <w:t>semisenko.alina@yandex.ru</w:t>
      </w:r>
    </w:p>
    <w:p w:rsidR="00406057" w:rsidRPr="00406057" w:rsidRDefault="00406057" w:rsidP="00406057">
      <w:pPr>
        <w:pStyle w:val="a5"/>
        <w:rPr>
          <w:lang w:val="en-US"/>
        </w:rPr>
      </w:pPr>
      <w:proofErr w:type="gramStart"/>
      <w:r w:rsidRPr="00406057">
        <w:rPr>
          <w:b/>
          <w:bCs/>
          <w:lang w:val="en-US"/>
        </w:rPr>
        <w:t>Research methodology.</w:t>
      </w:r>
      <w:proofErr w:type="gramEnd"/>
      <w:r w:rsidRPr="00406057">
        <w:rPr>
          <w:lang w:val="en-US"/>
        </w:rPr>
        <w:t xml:space="preserve"> Methodological basis of </w:t>
      </w:r>
      <w:r>
        <w:rPr>
          <w:lang w:val="en-US"/>
        </w:rPr>
        <w:t>the research consists of princi</w:t>
      </w:r>
      <w:bookmarkStart w:id="0" w:name="_GoBack"/>
      <w:bookmarkEnd w:id="0"/>
      <w:r w:rsidRPr="00406057">
        <w:rPr>
          <w:lang w:val="en-US"/>
        </w:rPr>
        <w:t xml:space="preserve">ples of historicism, trustworthiness, scientific objectivity which are founded on the priority of documentary facts. For the exposure of </w:t>
      </w:r>
      <w:r>
        <w:rPr>
          <w:lang w:val="en-US"/>
        </w:rPr>
        <w:t>problem readiness level the gen</w:t>
      </w:r>
      <w:r w:rsidRPr="00406057">
        <w:rPr>
          <w:lang w:val="en-US"/>
        </w:rPr>
        <w:t xml:space="preserve">eral methods of research were used such as analysis, comparison, generalization and axiological principles which gave the possibility to trace out the axiological being of P. </w:t>
      </w:r>
      <w:proofErr w:type="spellStart"/>
      <w:r w:rsidRPr="00406057">
        <w:rPr>
          <w:lang w:val="en-US"/>
        </w:rPr>
        <w:t>Tychyna</w:t>
      </w:r>
      <w:proofErr w:type="spellEnd"/>
      <w:r w:rsidRPr="00406057">
        <w:rPr>
          <w:lang w:val="en-US"/>
        </w:rPr>
        <w:t xml:space="preserve"> during his editorial activity and also provided theoretical background formation.</w:t>
      </w:r>
    </w:p>
    <w:p w:rsidR="00406057" w:rsidRPr="00406057" w:rsidRDefault="00406057" w:rsidP="00406057">
      <w:pPr>
        <w:pStyle w:val="a5"/>
        <w:rPr>
          <w:lang w:val="en-US"/>
        </w:rPr>
      </w:pPr>
      <w:proofErr w:type="gramStart"/>
      <w:r w:rsidRPr="00406057">
        <w:rPr>
          <w:b/>
          <w:bCs/>
          <w:lang w:val="en-US"/>
        </w:rPr>
        <w:t>Results.</w:t>
      </w:r>
      <w:proofErr w:type="gramEnd"/>
      <w:r w:rsidRPr="00406057">
        <w:rPr>
          <w:lang w:val="en-US"/>
        </w:rPr>
        <w:t xml:space="preserve"> In the proposed research the objective and subjective aesthetical ideals of P. </w:t>
      </w:r>
      <w:proofErr w:type="spellStart"/>
      <w:r w:rsidRPr="00406057">
        <w:rPr>
          <w:lang w:val="en-US"/>
        </w:rPr>
        <w:t>Tychyna</w:t>
      </w:r>
      <w:proofErr w:type="spellEnd"/>
      <w:r w:rsidRPr="00406057">
        <w:rPr>
          <w:lang w:val="en-US"/>
        </w:rPr>
        <w:t>-editor were found out and analyzed, inner ideal plan of artist’s creative work was reproduced considering the values of totalitarian epoch and aesthetic tastes, ratings, norms, principles, priorities of author’s consciousness.</w:t>
      </w:r>
    </w:p>
    <w:p w:rsidR="00406057" w:rsidRPr="00406057" w:rsidRDefault="00406057" w:rsidP="00406057">
      <w:pPr>
        <w:pStyle w:val="a5"/>
        <w:rPr>
          <w:lang w:val="en-US"/>
        </w:rPr>
      </w:pPr>
      <w:proofErr w:type="gramStart"/>
      <w:r w:rsidRPr="00406057">
        <w:rPr>
          <w:b/>
          <w:bCs/>
          <w:lang w:val="en-US"/>
        </w:rPr>
        <w:t>Novelty.</w:t>
      </w:r>
      <w:proofErr w:type="gramEnd"/>
      <w:r w:rsidRPr="00406057">
        <w:rPr>
          <w:b/>
          <w:bCs/>
          <w:lang w:val="en-US"/>
        </w:rPr>
        <w:t xml:space="preserve"> </w:t>
      </w:r>
      <w:r w:rsidRPr="00406057">
        <w:rPr>
          <w:lang w:val="en-US"/>
        </w:rPr>
        <w:t xml:space="preserve">The research novelty of the results is in the fact that firstly on the ex-ample of P. </w:t>
      </w:r>
      <w:proofErr w:type="spellStart"/>
      <w:r w:rsidRPr="00406057">
        <w:rPr>
          <w:lang w:val="en-US"/>
        </w:rPr>
        <w:t>Tychyna’s</w:t>
      </w:r>
      <w:proofErr w:type="spellEnd"/>
      <w:r w:rsidRPr="00406057">
        <w:rPr>
          <w:lang w:val="en-US"/>
        </w:rPr>
        <w:t xml:space="preserve"> editorial process in the context of publishing and editing the problem of ideal were studied and widening of this science terminological base through the notion of «editorial ideal» was proposed.</w:t>
      </w:r>
    </w:p>
    <w:p w:rsidR="00406057" w:rsidRPr="00406057" w:rsidRDefault="00406057" w:rsidP="00406057">
      <w:pPr>
        <w:pStyle w:val="a5"/>
        <w:rPr>
          <w:lang w:val="en-US"/>
        </w:rPr>
      </w:pPr>
      <w:proofErr w:type="gramStart"/>
      <w:r w:rsidRPr="00406057">
        <w:rPr>
          <w:b/>
          <w:bCs/>
          <w:lang w:val="en-US"/>
        </w:rPr>
        <w:t>The practical meaning.</w:t>
      </w:r>
      <w:proofErr w:type="gramEnd"/>
      <w:r w:rsidRPr="00406057">
        <w:rPr>
          <w:lang w:val="en-US"/>
        </w:rPr>
        <w:t xml:space="preserve"> Deep research of aesthetical categories and axiological criteria of editorial process brought in by the founders of publishing give the possibility to study the nature of such elements of editorial activity as author and literature editing.</w:t>
      </w:r>
    </w:p>
    <w:p w:rsidR="006E39E9" w:rsidRPr="00406057" w:rsidRDefault="006E39E9" w:rsidP="008C008B">
      <w:pPr>
        <w:rPr>
          <w:lang w:val="en-US"/>
        </w:rPr>
      </w:pPr>
    </w:p>
    <w:sectPr w:rsidR="006E39E9" w:rsidRPr="00406057"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406057"/>
    <w:rsid w:val="006E39E9"/>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406057"/>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406057"/>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406057"/>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406057"/>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406057"/>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406057"/>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406057"/>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406057"/>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1382</Characters>
  <Application>Microsoft Office Word</Application>
  <DocSecurity>0</DocSecurity>
  <Lines>11</Lines>
  <Paragraphs>3</Paragraphs>
  <ScaleCrop>false</ScaleCrop>
  <Company>SPecialiST RePack</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2015-10-03T12:09:00Z</dcterms:modified>
</cp:coreProperties>
</file>