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E5" w:rsidRPr="00784FE5" w:rsidRDefault="00784FE5" w:rsidP="00784FE5">
      <w:pPr>
        <w:autoSpaceDE w:val="0"/>
        <w:autoSpaceDN w:val="0"/>
        <w:adjustRightInd w:val="0"/>
        <w:spacing w:after="0" w:line="220" w:lineRule="atLeast"/>
        <w:textAlignment w:val="center"/>
        <w:rPr>
          <w:rFonts w:ascii="Times New Roman" w:hAnsi="Times New Roman" w:cs="Times New Roman"/>
          <w:color w:val="000000"/>
          <w:lang w:val="en-US"/>
        </w:rPr>
      </w:pPr>
      <w:r w:rsidRPr="00784FE5">
        <w:rPr>
          <w:rFonts w:ascii="Times New Roman" w:hAnsi="Times New Roman" w:cs="Times New Roman"/>
          <w:color w:val="000000"/>
          <w:lang w:val="en-US"/>
        </w:rPr>
        <w:t xml:space="preserve">UDC 164.02:070(477) </w:t>
      </w:r>
      <w:proofErr w:type="gramStart"/>
      <w:r w:rsidRPr="00784FE5">
        <w:rPr>
          <w:rFonts w:ascii="Agency FB" w:hAnsi="Agency FB" w:cs="Agency FB"/>
          <w:b/>
          <w:bCs/>
          <w:color w:val="000000"/>
          <w:sz w:val="20"/>
          <w:szCs w:val="20"/>
          <w:lang w:val="en-US"/>
        </w:rPr>
        <w:t>‘‘</w:t>
      </w:r>
      <w:r w:rsidRPr="00784FE5">
        <w:rPr>
          <w:rFonts w:ascii="Times New Roman" w:hAnsi="Times New Roman" w:cs="Times New Roman"/>
          <w:color w:val="000000"/>
          <w:lang w:val="en-US"/>
        </w:rPr>
        <w:t xml:space="preserve"> 2013</w:t>
      </w:r>
      <w:proofErr w:type="gramEnd"/>
      <w:r w:rsidRPr="00784FE5">
        <w:rPr>
          <w:rFonts w:ascii="Times New Roman" w:hAnsi="Times New Roman" w:cs="Times New Roman"/>
          <w:color w:val="000000"/>
          <w:lang w:val="en-US"/>
        </w:rPr>
        <w:t>/2014</w:t>
      </w:r>
    </w:p>
    <w:p w:rsidR="00784FE5" w:rsidRPr="00784FE5" w:rsidRDefault="00784FE5" w:rsidP="00784FE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84FE5">
        <w:rPr>
          <w:rFonts w:ascii="Times New Roman" w:hAnsi="Times New Roman" w:cs="Times New Roman"/>
          <w:b/>
          <w:bCs/>
          <w:caps/>
          <w:color w:val="000000"/>
          <w:lang w:val="en-US"/>
        </w:rPr>
        <w:t>SYMBOLIC REPRESENTATION OF SPACE, TIME AND NUMBERING</w:t>
      </w:r>
      <w:r w:rsidRPr="00784FE5">
        <w:rPr>
          <w:rFonts w:ascii="Times New Roman" w:hAnsi="Times New Roman" w:cs="Times New Roman"/>
          <w:b/>
          <w:bCs/>
          <w:caps/>
          <w:color w:val="000000"/>
          <w:lang w:val="en-US"/>
        </w:rPr>
        <w:br/>
        <w:t>IN MEDIA ON THE EXAMPLE OF REPORTING ABOUT Euromaidan</w:t>
      </w:r>
    </w:p>
    <w:p w:rsidR="00784FE5" w:rsidRPr="00784FE5" w:rsidRDefault="00784FE5" w:rsidP="00784FE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proofErr w:type="spellStart"/>
      <w:r w:rsidRPr="00784FE5">
        <w:rPr>
          <w:rFonts w:ascii="Times New Roman" w:hAnsi="Times New Roman" w:cs="Times New Roman"/>
          <w:b/>
          <w:bCs/>
          <w:color w:val="000000"/>
          <w:sz w:val="20"/>
          <w:szCs w:val="20"/>
          <w:lang w:val="en-US"/>
        </w:rPr>
        <w:t>Zh</w:t>
      </w:r>
      <w:proofErr w:type="spellEnd"/>
      <w:r w:rsidRPr="00784FE5">
        <w:rPr>
          <w:rFonts w:ascii="Times New Roman" w:hAnsi="Times New Roman" w:cs="Times New Roman"/>
          <w:b/>
          <w:bCs/>
          <w:color w:val="000000"/>
          <w:sz w:val="20"/>
          <w:szCs w:val="20"/>
          <w:lang w:val="en-US"/>
        </w:rPr>
        <w:t xml:space="preserve">. </w:t>
      </w:r>
      <w:proofErr w:type="spellStart"/>
      <w:r w:rsidRPr="00784FE5">
        <w:rPr>
          <w:rFonts w:ascii="Times New Roman" w:hAnsi="Times New Roman" w:cs="Times New Roman"/>
          <w:b/>
          <w:bCs/>
          <w:color w:val="000000"/>
          <w:sz w:val="20"/>
          <w:szCs w:val="20"/>
          <w:lang w:val="en-US"/>
        </w:rPr>
        <w:t>Bezp’yatchuk</w:t>
      </w:r>
      <w:proofErr w:type="spellEnd"/>
    </w:p>
    <w:p w:rsidR="00784FE5" w:rsidRPr="00784FE5" w:rsidRDefault="00784FE5" w:rsidP="00784FE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84FE5">
        <w:rPr>
          <w:rFonts w:ascii="Times New Roman" w:hAnsi="Times New Roman" w:cs="Times New Roman"/>
          <w:i/>
          <w:iCs/>
          <w:color w:val="000000"/>
          <w:sz w:val="20"/>
          <w:szCs w:val="20"/>
          <w:lang w:val="en-US"/>
        </w:rPr>
        <w:t xml:space="preserve">The </w:t>
      </w:r>
      <w:proofErr w:type="spellStart"/>
      <w:r w:rsidRPr="00784FE5">
        <w:rPr>
          <w:rFonts w:ascii="Times New Roman" w:hAnsi="Times New Roman" w:cs="Times New Roman"/>
          <w:i/>
          <w:iCs/>
          <w:color w:val="000000"/>
          <w:sz w:val="20"/>
          <w:szCs w:val="20"/>
          <w:lang w:val="en-US"/>
        </w:rPr>
        <w:t>Mohyla</w:t>
      </w:r>
      <w:proofErr w:type="spellEnd"/>
      <w:r w:rsidRPr="00784FE5">
        <w:rPr>
          <w:rFonts w:ascii="Times New Roman" w:hAnsi="Times New Roman" w:cs="Times New Roman"/>
          <w:i/>
          <w:iCs/>
          <w:color w:val="000000"/>
          <w:sz w:val="20"/>
          <w:szCs w:val="20"/>
          <w:lang w:val="en-US"/>
        </w:rPr>
        <w:t xml:space="preserve"> School of Journalism,</w:t>
      </w:r>
      <w:r w:rsidRPr="00784FE5">
        <w:rPr>
          <w:rFonts w:ascii="Times New Roman" w:hAnsi="Times New Roman" w:cs="Times New Roman"/>
          <w:i/>
          <w:iCs/>
          <w:color w:val="000000"/>
          <w:sz w:val="20"/>
          <w:szCs w:val="20"/>
          <w:lang w:val="en-US"/>
        </w:rPr>
        <w:br/>
        <w:t>The National University of «Kyiv-</w:t>
      </w:r>
      <w:proofErr w:type="spellStart"/>
      <w:r w:rsidRPr="00784FE5">
        <w:rPr>
          <w:rFonts w:ascii="Times New Roman" w:hAnsi="Times New Roman" w:cs="Times New Roman"/>
          <w:i/>
          <w:iCs/>
          <w:color w:val="000000"/>
          <w:sz w:val="20"/>
          <w:szCs w:val="20"/>
          <w:lang w:val="en-US"/>
        </w:rPr>
        <w:t>Mohyla</w:t>
      </w:r>
      <w:proofErr w:type="spellEnd"/>
      <w:r w:rsidRPr="00784FE5">
        <w:rPr>
          <w:rFonts w:ascii="Times New Roman" w:hAnsi="Times New Roman" w:cs="Times New Roman"/>
          <w:i/>
          <w:iCs/>
          <w:color w:val="000000"/>
          <w:sz w:val="20"/>
          <w:szCs w:val="20"/>
          <w:lang w:val="en-US"/>
        </w:rPr>
        <w:t xml:space="preserve"> Academy»</w:t>
      </w:r>
      <w:r w:rsidRPr="00784FE5">
        <w:rPr>
          <w:rFonts w:ascii="Times New Roman" w:hAnsi="Times New Roman" w:cs="Times New Roman"/>
          <w:i/>
          <w:iCs/>
          <w:color w:val="000000"/>
          <w:sz w:val="20"/>
          <w:szCs w:val="20"/>
          <w:lang w:val="en-US"/>
        </w:rPr>
        <w:br/>
        <w:t xml:space="preserve">8/5, </w:t>
      </w:r>
      <w:proofErr w:type="spellStart"/>
      <w:r w:rsidRPr="00784FE5">
        <w:rPr>
          <w:rFonts w:ascii="Times New Roman" w:hAnsi="Times New Roman" w:cs="Times New Roman"/>
          <w:i/>
          <w:iCs/>
          <w:color w:val="000000"/>
          <w:sz w:val="20"/>
          <w:szCs w:val="20"/>
          <w:lang w:val="en-US"/>
        </w:rPr>
        <w:t>Voloska</w:t>
      </w:r>
      <w:proofErr w:type="spellEnd"/>
      <w:r w:rsidRPr="00784FE5">
        <w:rPr>
          <w:rFonts w:ascii="Times New Roman" w:hAnsi="Times New Roman" w:cs="Times New Roman"/>
          <w:i/>
          <w:iCs/>
          <w:color w:val="000000"/>
          <w:sz w:val="20"/>
          <w:szCs w:val="20"/>
          <w:lang w:val="en-US"/>
        </w:rPr>
        <w:t xml:space="preserve"> St., Kyiv, 04655,Ukraine, </w:t>
      </w:r>
    </w:p>
    <w:p w:rsidR="00784FE5" w:rsidRPr="00784FE5" w:rsidRDefault="00784FE5" w:rsidP="00784FE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784FE5">
        <w:rPr>
          <w:rFonts w:ascii="Times New Roman" w:hAnsi="Times New Roman" w:cs="Times New Roman"/>
          <w:i/>
          <w:iCs/>
          <w:color w:val="000000"/>
          <w:lang w:val="en-US"/>
        </w:rPr>
        <w:t xml:space="preserve">The qualitative analysis of symbolic relations of space, time, </w:t>
      </w:r>
      <w:proofErr w:type="gramStart"/>
      <w:r w:rsidRPr="00784FE5">
        <w:rPr>
          <w:rFonts w:ascii="Times New Roman" w:hAnsi="Times New Roman" w:cs="Times New Roman"/>
          <w:i/>
          <w:iCs/>
          <w:color w:val="000000"/>
          <w:lang w:val="en-US"/>
        </w:rPr>
        <w:t>numbers</w:t>
      </w:r>
      <w:proofErr w:type="gramEnd"/>
      <w:r w:rsidRPr="00784FE5">
        <w:rPr>
          <w:rFonts w:ascii="Times New Roman" w:hAnsi="Times New Roman" w:cs="Times New Roman"/>
          <w:i/>
          <w:iCs/>
          <w:color w:val="000000"/>
          <w:lang w:val="en-US"/>
        </w:rPr>
        <w:t xml:space="preserve"> on the example of symbols in media reporting about </w:t>
      </w:r>
      <w:proofErr w:type="spellStart"/>
      <w:r w:rsidRPr="00784FE5">
        <w:rPr>
          <w:rFonts w:ascii="Times New Roman" w:hAnsi="Times New Roman" w:cs="Times New Roman"/>
          <w:i/>
          <w:iCs/>
          <w:color w:val="000000"/>
          <w:lang w:val="en-US"/>
        </w:rPr>
        <w:t>Euromaidan</w:t>
      </w:r>
      <w:proofErr w:type="spellEnd"/>
      <w:r w:rsidRPr="00784FE5">
        <w:rPr>
          <w:rFonts w:ascii="Times New Roman" w:hAnsi="Times New Roman" w:cs="Times New Roman"/>
          <w:i/>
          <w:iCs/>
          <w:color w:val="000000"/>
          <w:lang w:val="en-US"/>
        </w:rPr>
        <w:t xml:space="preserve"> has been suggested in the article. It uses those basic characteristics of space, time, </w:t>
      </w:r>
      <w:proofErr w:type="gramStart"/>
      <w:r w:rsidRPr="00784FE5">
        <w:rPr>
          <w:rFonts w:ascii="Times New Roman" w:hAnsi="Times New Roman" w:cs="Times New Roman"/>
          <w:i/>
          <w:iCs/>
          <w:color w:val="000000"/>
          <w:lang w:val="en-US"/>
        </w:rPr>
        <w:t>numbers</w:t>
      </w:r>
      <w:proofErr w:type="gramEnd"/>
      <w:r w:rsidRPr="00784FE5">
        <w:rPr>
          <w:rFonts w:ascii="Times New Roman" w:hAnsi="Times New Roman" w:cs="Times New Roman"/>
          <w:i/>
          <w:iCs/>
          <w:color w:val="000000"/>
          <w:lang w:val="en-US"/>
        </w:rPr>
        <w:t xml:space="preserve"> in a myth, language, science which Ernst Cassirer establishes and defines in his philosophy of symbolic forms. This allows exploring which understanding of space, time, numbers is more common and inherent in the media, if they combine the properties of different symbolic forms (a myth, language, science) or demonstrate their own unique ideas about space, time, numbers that elevate them to the level a self-sufficient symbolic form.</w:t>
      </w:r>
    </w:p>
    <w:p w:rsidR="00784FE5" w:rsidRPr="00784FE5" w:rsidRDefault="00784FE5" w:rsidP="00784FE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784FE5">
        <w:rPr>
          <w:rFonts w:ascii="Times New Roman" w:hAnsi="Times New Roman" w:cs="Times New Roman"/>
          <w:i/>
          <w:iCs/>
          <w:color w:val="000000"/>
          <w:lang w:val="en-US"/>
        </w:rPr>
        <w:t xml:space="preserve">The media sampling has been formed for the study of space, time and numbering in symbolic representations of </w:t>
      </w:r>
      <w:proofErr w:type="spellStart"/>
      <w:r w:rsidRPr="00784FE5">
        <w:rPr>
          <w:rFonts w:ascii="Times New Roman" w:hAnsi="Times New Roman" w:cs="Times New Roman"/>
          <w:i/>
          <w:iCs/>
          <w:color w:val="000000"/>
          <w:lang w:val="en-US"/>
        </w:rPr>
        <w:t>Euromaidan</w:t>
      </w:r>
      <w:proofErr w:type="spellEnd"/>
      <w:r w:rsidRPr="00784FE5">
        <w:rPr>
          <w:rFonts w:ascii="Times New Roman" w:hAnsi="Times New Roman" w:cs="Times New Roman"/>
          <w:i/>
          <w:iCs/>
          <w:color w:val="000000"/>
          <w:lang w:val="en-US"/>
        </w:rPr>
        <w:t xml:space="preserve"> in a comparative cross-cultural perspective. It covers both analytical weekly and daily tabloids. The sample includes one weekly and one daily tabloid from Ukraine and Poland. Using the media from two different countries makes it possible to bring a cross-cultural comparative perspective to the study to see the differences in symbolic representations not only among separate publications, but also between countries.</w:t>
      </w:r>
    </w:p>
    <w:p w:rsidR="006E39E9" w:rsidRPr="00784FE5" w:rsidRDefault="006E39E9" w:rsidP="008C008B">
      <w:pPr>
        <w:rPr>
          <w:lang w:val="en-US"/>
        </w:rPr>
      </w:pPr>
      <w:bookmarkStart w:id="0" w:name="_GoBack"/>
      <w:bookmarkEnd w:id="0"/>
    </w:p>
    <w:sectPr w:rsidR="006E39E9" w:rsidRPr="00784FE5"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84FE5"/>
    <w:rsid w:val="008C008B"/>
    <w:rsid w:val="00C717CC"/>
    <w:rsid w:val="00D516FB"/>
    <w:rsid w:val="00DE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1261</Characters>
  <Application>Microsoft Office Word</Application>
  <DocSecurity>0</DocSecurity>
  <Lines>10</Lines>
  <Paragraphs>2</Paragraphs>
  <ScaleCrop>false</ScaleCrop>
  <Company>SPecialiST RePack</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2016-12-05T22:44:00Z</dcterms:modified>
</cp:coreProperties>
</file>