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57E" w:rsidRPr="00E2257E" w:rsidRDefault="00E2257E" w:rsidP="00E2257E">
      <w:pPr>
        <w:autoSpaceDE w:val="0"/>
        <w:autoSpaceDN w:val="0"/>
        <w:adjustRightInd w:val="0"/>
        <w:spacing w:after="0" w:line="220" w:lineRule="atLeast"/>
        <w:textAlignment w:val="center"/>
        <w:rPr>
          <w:rFonts w:ascii="Times New Roman" w:hAnsi="Times New Roman" w:cs="Times New Roman"/>
          <w:color w:val="000000"/>
          <w:lang w:val="en-US"/>
        </w:rPr>
      </w:pPr>
      <w:r w:rsidRPr="00E2257E">
        <w:rPr>
          <w:rFonts w:ascii="Times New Roman" w:hAnsi="Times New Roman" w:cs="Times New Roman"/>
          <w:color w:val="000000"/>
          <w:lang w:val="en-US"/>
        </w:rPr>
        <w:t>UDC655.424</w:t>
      </w:r>
    </w:p>
    <w:p w:rsidR="00E2257E" w:rsidRPr="00E2257E" w:rsidRDefault="00E2257E" w:rsidP="00E2257E">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E2257E">
        <w:rPr>
          <w:rFonts w:ascii="Times New Roman" w:hAnsi="Times New Roman" w:cs="Times New Roman"/>
          <w:b/>
          <w:bCs/>
          <w:caps/>
          <w:color w:val="000000"/>
          <w:lang w:val="en-US"/>
        </w:rPr>
        <w:t>UKRAINIAN BOOK EXHIBITIONS UNDER IDEOLOGICAL CONTROL</w:t>
      </w:r>
      <w:r w:rsidRPr="00E2257E">
        <w:rPr>
          <w:rFonts w:ascii="Times New Roman" w:hAnsi="Times New Roman" w:cs="Times New Roman"/>
          <w:b/>
          <w:bCs/>
          <w:caps/>
          <w:color w:val="000000"/>
          <w:lang w:val="en-US"/>
        </w:rPr>
        <w:br/>
        <w:t>OF THE USSR (1945–1980 YEARS)</w:t>
      </w:r>
    </w:p>
    <w:p w:rsidR="00E2257E" w:rsidRPr="00E2257E" w:rsidRDefault="00E2257E" w:rsidP="00E2257E">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E2257E">
        <w:rPr>
          <w:rFonts w:ascii="Times New Roman" w:hAnsi="Times New Roman" w:cs="Times New Roman"/>
          <w:b/>
          <w:bCs/>
          <w:color w:val="000000"/>
          <w:sz w:val="20"/>
          <w:szCs w:val="20"/>
          <w:lang w:val="en-US"/>
        </w:rPr>
        <w:t>O. Yu. Khmelyovska</w:t>
      </w:r>
    </w:p>
    <w:p w:rsidR="00E2257E" w:rsidRPr="00E2257E" w:rsidRDefault="00E2257E" w:rsidP="00E2257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E2257E">
        <w:rPr>
          <w:rFonts w:ascii="Times New Roman" w:hAnsi="Times New Roman" w:cs="Times New Roman"/>
          <w:i/>
          <w:iCs/>
          <w:color w:val="000000"/>
          <w:sz w:val="20"/>
          <w:szCs w:val="20"/>
          <w:lang w:val="en-US"/>
        </w:rPr>
        <w:t>Ukrainian Academy of Printing</w:t>
      </w:r>
      <w:proofErr w:type="gramStart"/>
      <w:r w:rsidRPr="00E2257E">
        <w:rPr>
          <w:rFonts w:ascii="Times New Roman" w:hAnsi="Times New Roman" w:cs="Times New Roman"/>
          <w:i/>
          <w:iCs/>
          <w:color w:val="000000"/>
          <w:sz w:val="20"/>
          <w:szCs w:val="20"/>
          <w:lang w:val="en-US"/>
        </w:rPr>
        <w:t>,</w:t>
      </w:r>
      <w:proofErr w:type="gramEnd"/>
      <w:r w:rsidRPr="00E2257E">
        <w:rPr>
          <w:rFonts w:ascii="Times New Roman" w:hAnsi="Times New Roman" w:cs="Times New Roman"/>
          <w:i/>
          <w:iCs/>
          <w:color w:val="000000"/>
          <w:sz w:val="20"/>
          <w:szCs w:val="20"/>
          <w:lang w:val="en-US"/>
        </w:rPr>
        <w:br/>
        <w:t>19, Pid Holoskom St., Lviv, 79020, Ukraine</w:t>
      </w:r>
      <w:r w:rsidRPr="00E2257E">
        <w:rPr>
          <w:rFonts w:ascii="Times New Roman" w:hAnsi="Times New Roman" w:cs="Times New Roman"/>
          <w:i/>
          <w:iCs/>
          <w:color w:val="000000"/>
          <w:sz w:val="20"/>
          <w:szCs w:val="20"/>
          <w:lang w:val="en-US"/>
        </w:rPr>
        <w:br/>
      </w:r>
      <w:r w:rsidRPr="00E2257E">
        <w:rPr>
          <w:rFonts w:ascii="Times New Roman" w:hAnsi="Times New Roman" w:cs="Times New Roman"/>
          <w:i/>
          <w:iCs/>
          <w:color w:val="000000"/>
          <w:lang w:val="en-US"/>
        </w:rPr>
        <w:t>o.hmelyovska@gmail.com</w:t>
      </w:r>
    </w:p>
    <w:p w:rsidR="00E2257E" w:rsidRPr="00E2257E" w:rsidRDefault="00E2257E" w:rsidP="00E2257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proofErr w:type="gramStart"/>
      <w:r w:rsidRPr="00E2257E">
        <w:rPr>
          <w:rFonts w:ascii="Times New Roman" w:hAnsi="Times New Roman" w:cs="Times New Roman"/>
          <w:b/>
          <w:bCs/>
          <w:i/>
          <w:iCs/>
          <w:color w:val="000000"/>
          <w:lang w:val="en-US"/>
        </w:rPr>
        <w:t>Research methodology.</w:t>
      </w:r>
      <w:proofErr w:type="gramEnd"/>
      <w:r w:rsidRPr="00E2257E">
        <w:rPr>
          <w:rFonts w:ascii="Times New Roman" w:hAnsi="Times New Roman" w:cs="Times New Roman"/>
          <w:b/>
          <w:bCs/>
          <w:i/>
          <w:iCs/>
          <w:color w:val="000000"/>
          <w:lang w:val="en-US"/>
        </w:rPr>
        <w:t xml:space="preserve"> </w:t>
      </w:r>
      <w:r w:rsidRPr="00E2257E">
        <w:rPr>
          <w:rFonts w:ascii="Times New Roman" w:hAnsi="Times New Roman" w:cs="Times New Roman"/>
          <w:i/>
          <w:iCs/>
          <w:color w:val="000000"/>
          <w:lang w:val="en-US"/>
        </w:rPr>
        <w:t>The historical/chronological method has been used to describe book exhibitions under the Soviet ideological control of the 1945–1990 that took place in Ukraine and involving Ukrainian publishers beyond Ukraine. Comparative and typological methods have been used to analyze the creation and presentation of the content at exhibitions and fairs, and to look at the range of themes and categories of printed products represented there. The analytical method helps reveal the impact of innovations introduced by the state apparatus on the book, poster and illustration exhibitions.</w:t>
      </w:r>
    </w:p>
    <w:p w:rsidR="00E2257E" w:rsidRPr="00E2257E" w:rsidRDefault="00E2257E" w:rsidP="00E2257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2257E">
        <w:rPr>
          <w:rFonts w:ascii="Times New Roman" w:hAnsi="Times New Roman" w:cs="Times New Roman"/>
          <w:b/>
          <w:bCs/>
          <w:i/>
          <w:iCs/>
          <w:color w:val="000000"/>
          <w:lang w:val="en-US"/>
        </w:rPr>
        <w:t>Results.</w:t>
      </w:r>
      <w:proofErr w:type="gramEnd"/>
      <w:r w:rsidRPr="00E2257E">
        <w:rPr>
          <w:rFonts w:ascii="Times New Roman" w:hAnsi="Times New Roman" w:cs="Times New Roman"/>
          <w:i/>
          <w:iCs/>
          <w:color w:val="000000"/>
          <w:lang w:val="en-US"/>
        </w:rPr>
        <w:t xml:space="preserve"> The article looks at the use of book exhibitions and fairs in 1945-1990 on the territory of Ukraine and abroad with Ukrainian publishers involved in the interests of Soviet propaganda. It analyzes the creation and representation of the content, as well as the range of themes and kinds of publishing products in the environment of ideological control. It also researches the participation of Ukrainian publishers in book shows around the world, which were also used to solidify the Communist Party policy. In addition to that, the article finds anniversaries of writers for which exhibitions, fairs or literature nights were organized.</w:t>
      </w:r>
    </w:p>
    <w:p w:rsidR="00E2257E" w:rsidRPr="00E2257E" w:rsidRDefault="00E2257E" w:rsidP="00E2257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2257E">
        <w:rPr>
          <w:rFonts w:ascii="Times New Roman" w:hAnsi="Times New Roman" w:cs="Times New Roman"/>
          <w:b/>
          <w:bCs/>
          <w:i/>
          <w:iCs/>
          <w:color w:val="000000"/>
          <w:lang w:val="en-US"/>
        </w:rPr>
        <w:t>Novelty.</w:t>
      </w:r>
      <w:proofErr w:type="gramEnd"/>
      <w:r w:rsidRPr="00E2257E">
        <w:rPr>
          <w:rFonts w:ascii="Times New Roman" w:hAnsi="Times New Roman" w:cs="Times New Roman"/>
          <w:i/>
          <w:iCs/>
          <w:color w:val="000000"/>
          <w:lang w:val="en-US"/>
        </w:rPr>
        <w:t xml:space="preserve"> This topic of research is timely because there is currently no systematized history of Ukrainian book exhibition activities in the post-WWII period or the description of the role of the propaganda machine played in shaping the content of such events, which is particularly important in heading towards de-communization of Ukraine, debunking of Soviet clichés and stereotypes, and the introduction of accurate national memory based on the analysis of authentic sources.</w:t>
      </w:r>
    </w:p>
    <w:p w:rsidR="00E2257E" w:rsidRPr="00E2257E" w:rsidRDefault="00E2257E" w:rsidP="00E2257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2257E">
        <w:rPr>
          <w:rFonts w:ascii="Times New Roman" w:hAnsi="Times New Roman" w:cs="Times New Roman"/>
          <w:b/>
          <w:bCs/>
          <w:i/>
          <w:iCs/>
          <w:color w:val="000000"/>
          <w:lang w:val="en-US"/>
        </w:rPr>
        <w:t>Practical significance.</w:t>
      </w:r>
      <w:proofErr w:type="gramEnd"/>
      <w:r w:rsidRPr="00E2257E">
        <w:rPr>
          <w:rFonts w:ascii="Times New Roman" w:hAnsi="Times New Roman" w:cs="Times New Roman"/>
          <w:b/>
          <w:bCs/>
          <w:i/>
          <w:iCs/>
          <w:color w:val="000000"/>
          <w:lang w:val="en-US"/>
        </w:rPr>
        <w:t xml:space="preserve"> </w:t>
      </w:r>
      <w:r w:rsidRPr="00E2257E">
        <w:rPr>
          <w:rFonts w:ascii="Times New Roman" w:hAnsi="Times New Roman" w:cs="Times New Roman"/>
          <w:i/>
          <w:iCs/>
          <w:color w:val="000000"/>
          <w:lang w:val="en-US"/>
        </w:rPr>
        <w:t>The results of the research can be applied as an additional material to History of Publishing and Editing, Literature and Art Processes under Ideological Repressions and Khrushchev Thaw courses, as well as for the separate course on the history of book exhibition movement in Ukraine in 1945-1990 for students of higher academic institutions specializing on the respective areas of expertise.</w:t>
      </w:r>
    </w:p>
    <w:bookmarkEnd w:id="0"/>
    <w:p w:rsidR="006E39E9" w:rsidRPr="00D516FB" w:rsidRDefault="006E39E9" w:rsidP="008C008B">
      <w:pPr>
        <w:rPr>
          <w:lang w:val="en-US"/>
        </w:rPr>
      </w:pPr>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A11062"/>
    <w:rsid w:val="00C717CC"/>
    <w:rsid w:val="00D516FB"/>
    <w:rsid w:val="00E22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350</Words>
  <Characters>2001</Characters>
  <Application>Microsoft Office Word</Application>
  <DocSecurity>0</DocSecurity>
  <Lines>16</Lines>
  <Paragraphs>4</Paragraphs>
  <ScaleCrop>false</ScaleCrop>
  <Company>SPecialiST RePack</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2016-12-05T22:47:00Z</dcterms:modified>
</cp:coreProperties>
</file>