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2D" w:rsidRPr="003B4A2D" w:rsidRDefault="003B4A2D" w:rsidP="003B4A2D">
      <w:pPr>
        <w:autoSpaceDE w:val="0"/>
        <w:autoSpaceDN w:val="0"/>
        <w:adjustRightInd w:val="0"/>
        <w:spacing w:after="0" w:line="220" w:lineRule="atLeast"/>
        <w:textAlignment w:val="center"/>
        <w:rPr>
          <w:rFonts w:ascii="Times New Roman" w:hAnsi="Times New Roman" w:cs="Times New Roman"/>
          <w:color w:val="000000"/>
          <w:lang w:val="uk-UA"/>
        </w:rPr>
      </w:pPr>
      <w:r w:rsidRPr="003B4A2D">
        <w:rPr>
          <w:rFonts w:ascii="Times New Roman" w:hAnsi="Times New Roman" w:cs="Times New Roman"/>
          <w:color w:val="000000"/>
          <w:lang w:val="en-US"/>
        </w:rPr>
        <w:t xml:space="preserve">UDC </w:t>
      </w:r>
      <w:r w:rsidRPr="003B4A2D">
        <w:rPr>
          <w:rFonts w:ascii="Times New Roman" w:hAnsi="Times New Roman" w:cs="Times New Roman"/>
          <w:color w:val="000000"/>
          <w:lang w:val="uk-UA"/>
        </w:rPr>
        <w:t xml:space="preserve">070:342.732(477) «1992/2017» </w:t>
      </w:r>
    </w:p>
    <w:p w:rsidR="003B4A2D" w:rsidRPr="003B4A2D" w:rsidRDefault="003B4A2D" w:rsidP="003B4A2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B4A2D">
        <w:rPr>
          <w:rFonts w:ascii="Times New Roman" w:hAnsi="Times New Roman" w:cs="Times New Roman"/>
          <w:b/>
          <w:bCs/>
          <w:caps/>
          <w:color w:val="000000"/>
          <w:lang w:val="en-US"/>
        </w:rPr>
        <w:t>THE LAW OF UKRAINE “ON PRINTED MASS MEDIA (PRESS</w:t>
      </w:r>
      <w:proofErr w:type="gramStart"/>
      <w:r w:rsidRPr="003B4A2D">
        <w:rPr>
          <w:rFonts w:ascii="Times New Roman" w:hAnsi="Times New Roman" w:cs="Times New Roman"/>
          <w:b/>
          <w:bCs/>
          <w:caps/>
          <w:color w:val="000000"/>
          <w:lang w:val="en-US"/>
        </w:rPr>
        <w:t>)</w:t>
      </w:r>
      <w:proofErr w:type="gramEnd"/>
      <w:r w:rsidRPr="003B4A2D">
        <w:rPr>
          <w:rFonts w:ascii="Times New Roman" w:hAnsi="Times New Roman" w:cs="Times New Roman"/>
          <w:b/>
          <w:bCs/>
          <w:caps/>
          <w:color w:val="000000"/>
          <w:lang w:val="en-US"/>
        </w:rPr>
        <w:br/>
        <w:t>IN UKRAINE”: EVOLUTION OF THE DOCUMENT FROM 1992 TILL 2017</w:t>
      </w:r>
    </w:p>
    <w:p w:rsidR="003B4A2D" w:rsidRPr="003B4A2D" w:rsidRDefault="003B4A2D" w:rsidP="003B4A2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B4A2D">
        <w:rPr>
          <w:rFonts w:ascii="Times New Roman" w:hAnsi="Times New Roman" w:cs="Times New Roman"/>
          <w:b/>
          <w:bCs/>
          <w:color w:val="000000"/>
          <w:sz w:val="20"/>
          <w:szCs w:val="20"/>
          <w:lang w:val="en-US"/>
        </w:rPr>
        <w:t>Z.</w:t>
      </w:r>
      <w:r w:rsidRPr="003B4A2D">
        <w:rPr>
          <w:rFonts w:ascii="Times New Roman" w:hAnsi="Times New Roman" w:cs="Times New Roman"/>
          <w:b/>
          <w:bCs/>
          <w:color w:val="000000"/>
          <w:sz w:val="20"/>
          <w:szCs w:val="20"/>
          <w:lang w:val="uk-UA"/>
        </w:rPr>
        <w:t xml:space="preserve"> </w:t>
      </w:r>
      <w:r w:rsidRPr="003B4A2D">
        <w:rPr>
          <w:rFonts w:ascii="Times New Roman" w:hAnsi="Times New Roman" w:cs="Times New Roman"/>
          <w:b/>
          <w:bCs/>
          <w:color w:val="000000"/>
          <w:sz w:val="20"/>
          <w:szCs w:val="20"/>
          <w:lang w:val="en-US"/>
        </w:rPr>
        <w:t xml:space="preserve">V. </w:t>
      </w:r>
      <w:proofErr w:type="spellStart"/>
      <w:r w:rsidRPr="003B4A2D">
        <w:rPr>
          <w:rFonts w:ascii="Times New Roman" w:hAnsi="Times New Roman" w:cs="Times New Roman"/>
          <w:b/>
          <w:bCs/>
          <w:color w:val="000000"/>
          <w:sz w:val="20"/>
          <w:szCs w:val="20"/>
          <w:lang w:val="en-US"/>
        </w:rPr>
        <w:t>Haladzhun</w:t>
      </w:r>
      <w:proofErr w:type="spellEnd"/>
    </w:p>
    <w:p w:rsidR="003B4A2D" w:rsidRPr="003B4A2D" w:rsidRDefault="003B4A2D" w:rsidP="003B4A2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3B4A2D">
        <w:rPr>
          <w:rFonts w:ascii="Times New Roman" w:hAnsi="Times New Roman" w:cs="Times New Roman"/>
          <w:i/>
          <w:iCs/>
          <w:color w:val="000000"/>
          <w:sz w:val="20"/>
          <w:szCs w:val="20"/>
          <w:lang w:val="en-US"/>
        </w:rPr>
        <w:t>Lviv</w:t>
      </w:r>
      <w:proofErr w:type="spellEnd"/>
      <w:r w:rsidRPr="003B4A2D">
        <w:rPr>
          <w:rFonts w:ascii="Times New Roman" w:hAnsi="Times New Roman" w:cs="Times New Roman"/>
          <w:i/>
          <w:iCs/>
          <w:color w:val="000000"/>
          <w:sz w:val="20"/>
          <w:szCs w:val="20"/>
          <w:lang w:val="en-US"/>
        </w:rPr>
        <w:t xml:space="preserve"> Polytechnic National University</w:t>
      </w:r>
      <w:r w:rsidRPr="003B4A2D">
        <w:rPr>
          <w:rFonts w:ascii="Times New Roman" w:hAnsi="Times New Roman" w:cs="Times New Roman"/>
          <w:i/>
          <w:iCs/>
          <w:color w:val="000000"/>
          <w:sz w:val="20"/>
          <w:szCs w:val="20"/>
          <w:lang w:val="uk-UA"/>
        </w:rPr>
        <w:t>,</w:t>
      </w:r>
    </w:p>
    <w:p w:rsidR="003B4A2D" w:rsidRPr="003B4A2D" w:rsidRDefault="003B4A2D" w:rsidP="003B4A2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3B4A2D">
        <w:rPr>
          <w:rFonts w:ascii="Times New Roman" w:hAnsi="Times New Roman" w:cs="Times New Roman"/>
          <w:i/>
          <w:iCs/>
          <w:color w:val="000000"/>
          <w:sz w:val="20"/>
          <w:szCs w:val="20"/>
          <w:lang w:val="en-US"/>
        </w:rPr>
        <w:t>1/3</w:t>
      </w:r>
      <w:r w:rsidRPr="003B4A2D">
        <w:rPr>
          <w:rFonts w:ascii="Times New Roman" w:hAnsi="Times New Roman" w:cs="Times New Roman"/>
          <w:i/>
          <w:iCs/>
          <w:color w:val="000000"/>
          <w:sz w:val="20"/>
          <w:szCs w:val="20"/>
          <w:lang w:val="uk-UA"/>
        </w:rPr>
        <w:t xml:space="preserve">, </w:t>
      </w:r>
      <w:proofErr w:type="spellStart"/>
      <w:r w:rsidRPr="003B4A2D">
        <w:rPr>
          <w:rFonts w:ascii="Times New Roman" w:hAnsi="Times New Roman" w:cs="Times New Roman"/>
          <w:i/>
          <w:iCs/>
          <w:color w:val="000000"/>
          <w:sz w:val="20"/>
          <w:szCs w:val="20"/>
          <w:lang w:val="en-US"/>
        </w:rPr>
        <w:t>Knyazya</w:t>
      </w:r>
      <w:proofErr w:type="spellEnd"/>
      <w:r w:rsidRPr="003B4A2D">
        <w:rPr>
          <w:rFonts w:ascii="Times New Roman" w:hAnsi="Times New Roman" w:cs="Times New Roman"/>
          <w:i/>
          <w:iCs/>
          <w:color w:val="000000"/>
          <w:sz w:val="20"/>
          <w:szCs w:val="20"/>
          <w:lang w:val="en-US"/>
        </w:rPr>
        <w:t xml:space="preserve"> </w:t>
      </w:r>
      <w:proofErr w:type="spellStart"/>
      <w:r w:rsidRPr="003B4A2D">
        <w:rPr>
          <w:rFonts w:ascii="Times New Roman" w:hAnsi="Times New Roman" w:cs="Times New Roman"/>
          <w:i/>
          <w:iCs/>
          <w:color w:val="000000"/>
          <w:sz w:val="20"/>
          <w:szCs w:val="20"/>
          <w:lang w:val="en-US"/>
        </w:rPr>
        <w:t>Romana</w:t>
      </w:r>
      <w:proofErr w:type="spellEnd"/>
      <w:r w:rsidRPr="003B4A2D">
        <w:rPr>
          <w:rFonts w:ascii="Times New Roman" w:hAnsi="Times New Roman" w:cs="Times New Roman"/>
          <w:i/>
          <w:iCs/>
          <w:color w:val="000000"/>
          <w:sz w:val="20"/>
          <w:szCs w:val="20"/>
          <w:lang w:val="en-US"/>
        </w:rPr>
        <w:t xml:space="preserve"> </w:t>
      </w:r>
      <w:proofErr w:type="spellStart"/>
      <w:r w:rsidRPr="003B4A2D">
        <w:rPr>
          <w:rFonts w:ascii="Times New Roman" w:hAnsi="Times New Roman" w:cs="Times New Roman"/>
          <w:i/>
          <w:iCs/>
          <w:color w:val="000000"/>
          <w:sz w:val="20"/>
          <w:szCs w:val="20"/>
          <w:lang w:val="uk-UA"/>
        </w:rPr>
        <w:t>St</w:t>
      </w:r>
      <w:proofErr w:type="spellEnd"/>
      <w:r w:rsidRPr="003B4A2D">
        <w:rPr>
          <w:rFonts w:ascii="Times New Roman" w:hAnsi="Times New Roman" w:cs="Times New Roman"/>
          <w:i/>
          <w:iCs/>
          <w:color w:val="000000"/>
          <w:sz w:val="20"/>
          <w:szCs w:val="20"/>
          <w:lang w:val="uk-UA"/>
        </w:rPr>
        <w:t xml:space="preserve">., </w:t>
      </w:r>
      <w:proofErr w:type="spellStart"/>
      <w:r w:rsidRPr="003B4A2D">
        <w:rPr>
          <w:rFonts w:ascii="Times New Roman" w:hAnsi="Times New Roman" w:cs="Times New Roman"/>
          <w:i/>
          <w:iCs/>
          <w:color w:val="000000"/>
          <w:sz w:val="20"/>
          <w:szCs w:val="20"/>
          <w:lang w:val="en-US"/>
        </w:rPr>
        <w:t>Lviv</w:t>
      </w:r>
      <w:proofErr w:type="spellEnd"/>
      <w:r w:rsidRPr="003B4A2D">
        <w:rPr>
          <w:rFonts w:ascii="Times New Roman" w:hAnsi="Times New Roman" w:cs="Times New Roman"/>
          <w:i/>
          <w:iCs/>
          <w:color w:val="000000"/>
          <w:sz w:val="20"/>
          <w:szCs w:val="20"/>
          <w:lang w:val="uk-UA"/>
        </w:rPr>
        <w:t xml:space="preserve"> </w:t>
      </w:r>
      <w:r w:rsidRPr="003B4A2D">
        <w:rPr>
          <w:rFonts w:ascii="Times New Roman" w:hAnsi="Times New Roman" w:cs="Times New Roman"/>
          <w:i/>
          <w:iCs/>
          <w:color w:val="000000"/>
          <w:sz w:val="20"/>
          <w:szCs w:val="20"/>
          <w:lang w:val="en-US"/>
        </w:rPr>
        <w:t>79001</w:t>
      </w:r>
      <w:r w:rsidRPr="003B4A2D">
        <w:rPr>
          <w:rFonts w:ascii="Times New Roman" w:hAnsi="Times New Roman" w:cs="Times New Roman"/>
          <w:i/>
          <w:iCs/>
          <w:color w:val="000000"/>
          <w:sz w:val="20"/>
          <w:szCs w:val="20"/>
          <w:lang w:val="uk-UA"/>
        </w:rPr>
        <w:t xml:space="preserve">, </w:t>
      </w:r>
      <w:proofErr w:type="spellStart"/>
      <w:r w:rsidRPr="003B4A2D">
        <w:rPr>
          <w:rFonts w:ascii="Times New Roman" w:hAnsi="Times New Roman" w:cs="Times New Roman"/>
          <w:i/>
          <w:iCs/>
          <w:color w:val="000000"/>
          <w:sz w:val="20"/>
          <w:szCs w:val="20"/>
          <w:lang w:val="uk-UA"/>
        </w:rPr>
        <w:t>Ukraine</w:t>
      </w:r>
      <w:proofErr w:type="spellEnd"/>
    </w:p>
    <w:p w:rsidR="003B4A2D" w:rsidRPr="003B4A2D" w:rsidRDefault="003B4A2D" w:rsidP="003B4A2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3B4A2D">
        <w:rPr>
          <w:rFonts w:ascii="Times New Roman" w:hAnsi="Times New Roman" w:cs="Times New Roman"/>
          <w:i/>
          <w:iCs/>
          <w:color w:val="000000"/>
          <w:sz w:val="20"/>
          <w:szCs w:val="20"/>
          <w:u w:color="0000FF"/>
          <w:lang w:val="en-US"/>
        </w:rPr>
        <w:t>galadzhyn_zoryana@ukr.net</w:t>
      </w:r>
      <w:r w:rsidRPr="003B4A2D">
        <w:rPr>
          <w:rFonts w:ascii="Times New Roman" w:hAnsi="Times New Roman" w:cs="Times New Roman"/>
          <w:i/>
          <w:iCs/>
          <w:color w:val="000000"/>
          <w:sz w:val="20"/>
          <w:szCs w:val="20"/>
          <w:lang w:val="uk-UA"/>
        </w:rPr>
        <w:t xml:space="preserve"> </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B4A2D">
        <w:rPr>
          <w:rFonts w:ascii="Times New Roman" w:hAnsi="Times New Roman" w:cs="Times New Roman"/>
          <w:b/>
          <w:bCs/>
          <w:i/>
          <w:iCs/>
          <w:color w:val="000000"/>
          <w:lang w:val="en-US"/>
        </w:rPr>
        <w:t>Research Methodology.</w:t>
      </w:r>
      <w:r w:rsidRPr="003B4A2D">
        <w:rPr>
          <w:rFonts w:ascii="Times New Roman" w:hAnsi="Times New Roman" w:cs="Times New Roman"/>
          <w:i/>
          <w:iCs/>
          <w:color w:val="000000"/>
          <w:lang w:val="en-US"/>
        </w:rPr>
        <w:t xml:space="preserve"> A range of approaches, principles and methods has been applied to obtain the results of research. Analysis and evaluation of the origin and development of the primary document have been made on the grounds of historical approach within the principles of integrity, self-organization, and interrelation with surroundings. Norms that obtained new or specified content have been identified by applying the method of comparison. Stages of development of Law 1 have been defined by means of generalization methods and structuring as part of system approach.</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3B4A2D">
        <w:rPr>
          <w:rFonts w:ascii="Times New Roman" w:hAnsi="Times New Roman" w:cs="Times New Roman"/>
          <w:b/>
          <w:bCs/>
          <w:i/>
          <w:iCs/>
          <w:color w:val="000000"/>
          <w:lang w:val="en-US"/>
        </w:rPr>
        <w:t>Results.</w:t>
      </w:r>
      <w:proofErr w:type="gramEnd"/>
      <w:r w:rsidRPr="003B4A2D">
        <w:rPr>
          <w:rFonts w:ascii="Times New Roman" w:hAnsi="Times New Roman" w:cs="Times New Roman"/>
          <w:b/>
          <w:bCs/>
          <w:i/>
          <w:iCs/>
          <w:color w:val="000000"/>
          <w:lang w:val="en-US"/>
        </w:rPr>
        <w:t xml:space="preserve"> </w:t>
      </w:r>
      <w:r w:rsidRPr="003B4A2D">
        <w:rPr>
          <w:rFonts w:ascii="Times New Roman" w:hAnsi="Times New Roman" w:cs="Times New Roman"/>
          <w:i/>
          <w:iCs/>
          <w:color w:val="000000"/>
          <w:lang w:val="en-US"/>
        </w:rPr>
        <w:t>Based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results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research</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conducted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main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formation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stages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milestones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 1 have been identified, that is</w:t>
      </w:r>
      <w:r w:rsidRPr="003B4A2D">
        <w:rPr>
          <w:rFonts w:ascii="Times New Roman" w:hAnsi="Times New Roman" w:cs="Times New Roman"/>
          <w:i/>
          <w:iCs/>
          <w:color w:val="000000"/>
          <w:lang w:val="uk-UA"/>
        </w:rPr>
        <w:t>:</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1. 1992-1997 – </w:t>
      </w:r>
      <w:r w:rsidRPr="003B4A2D">
        <w:rPr>
          <w:rFonts w:ascii="Times New Roman" w:hAnsi="Times New Roman" w:cs="Times New Roman"/>
          <w:i/>
          <w:iCs/>
          <w:color w:val="000000"/>
          <w:lang w:val="en-US"/>
        </w:rPr>
        <w:t>period of smooth operation</w:t>
      </w:r>
      <w:r w:rsidRPr="003B4A2D">
        <w:rPr>
          <w:rFonts w:ascii="Times New Roman" w:hAnsi="Times New Roman" w:cs="Times New Roman"/>
          <w:i/>
          <w:iCs/>
          <w:color w:val="000000"/>
          <w:lang w:val="uk-UA"/>
        </w:rPr>
        <w:t xml:space="preserve">. </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2. 1998-2002 – </w:t>
      </w:r>
      <w:r w:rsidRPr="003B4A2D">
        <w:rPr>
          <w:rFonts w:ascii="Times New Roman" w:hAnsi="Times New Roman" w:cs="Times New Roman"/>
          <w:i/>
          <w:iCs/>
          <w:color w:val="000000"/>
          <w:lang w:val="en-US"/>
        </w:rPr>
        <w:t>period of stagnation</w:t>
      </w:r>
      <w:r w:rsidRPr="003B4A2D">
        <w:rPr>
          <w:rFonts w:ascii="Times New Roman" w:hAnsi="Times New Roman" w:cs="Times New Roman"/>
          <w:i/>
          <w:iCs/>
          <w:color w:val="000000"/>
          <w:lang w:val="uk-UA"/>
        </w:rPr>
        <w:t xml:space="preserve">. </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3. 2003-2004 – </w:t>
      </w:r>
      <w:r w:rsidRPr="003B4A2D">
        <w:rPr>
          <w:rFonts w:ascii="Times New Roman" w:hAnsi="Times New Roman" w:cs="Times New Roman"/>
          <w:i/>
          <w:iCs/>
          <w:color w:val="000000"/>
          <w:lang w:val="en-US"/>
        </w:rPr>
        <w:t>period of dynamic changes</w:t>
      </w:r>
      <w:r w:rsidRPr="003B4A2D">
        <w:rPr>
          <w:rFonts w:ascii="Times New Roman" w:hAnsi="Times New Roman" w:cs="Times New Roman"/>
          <w:i/>
          <w:iCs/>
          <w:color w:val="000000"/>
          <w:lang w:val="uk-UA"/>
        </w:rPr>
        <w:t xml:space="preserve">. </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4. 2005-2010 – </w:t>
      </w:r>
      <w:r w:rsidRPr="003B4A2D">
        <w:rPr>
          <w:rFonts w:ascii="Times New Roman" w:hAnsi="Times New Roman" w:cs="Times New Roman"/>
          <w:i/>
          <w:iCs/>
          <w:color w:val="000000"/>
          <w:lang w:val="en-US"/>
        </w:rPr>
        <w:t>the second period of stagnation</w:t>
      </w:r>
      <w:r w:rsidRPr="003B4A2D">
        <w:rPr>
          <w:rFonts w:ascii="Times New Roman" w:hAnsi="Times New Roman" w:cs="Times New Roman"/>
          <w:i/>
          <w:iCs/>
          <w:color w:val="000000"/>
          <w:lang w:val="uk-UA"/>
        </w:rPr>
        <w:t xml:space="preserve">. </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5. 2011-2017 – </w:t>
      </w:r>
      <w:r w:rsidRPr="003B4A2D">
        <w:rPr>
          <w:rFonts w:ascii="Times New Roman" w:hAnsi="Times New Roman" w:cs="Times New Roman"/>
          <w:i/>
          <w:iCs/>
          <w:color w:val="000000"/>
          <w:lang w:val="en-US"/>
        </w:rPr>
        <w:t>period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sweeping</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changes</w:t>
      </w:r>
      <w:r w:rsidRPr="003B4A2D">
        <w:rPr>
          <w:rFonts w:ascii="Times New Roman" w:hAnsi="Times New Roman" w:cs="Times New Roman"/>
          <w:i/>
          <w:iCs/>
          <w:color w:val="000000"/>
          <w:lang w:val="uk-UA"/>
        </w:rPr>
        <w:t>.</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en-US"/>
        </w:rPr>
        <w:t>Besides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that</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entailed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 majority of amendments to the Law 1</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have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been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specified</w:t>
      </w:r>
      <w:r w:rsidRPr="003B4A2D">
        <w:rPr>
          <w:rFonts w:ascii="Times New Roman" w:hAnsi="Times New Roman" w:cs="Times New Roman"/>
          <w:i/>
          <w:iCs/>
          <w:color w:val="000000"/>
          <w:lang w:val="uk-UA"/>
        </w:rPr>
        <w:t>:</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1.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 1170-18 </w:t>
      </w:r>
      <w:r w:rsidRPr="003B4A2D">
        <w:rPr>
          <w:rFonts w:ascii="Times New Roman" w:hAnsi="Times New Roman" w:cs="Times New Roman"/>
          <w:i/>
          <w:iCs/>
          <w:color w:val="000000"/>
          <w:lang w:val="en-US"/>
        </w:rPr>
        <w:t>dated</w:t>
      </w:r>
      <w:r w:rsidRPr="003B4A2D">
        <w:rPr>
          <w:rFonts w:ascii="Times New Roman" w:hAnsi="Times New Roman" w:cs="Times New Roman"/>
          <w:i/>
          <w:iCs/>
          <w:color w:val="000000"/>
          <w:lang w:val="uk-UA"/>
        </w:rPr>
        <w:t xml:space="preserve"> 27.03.2014 “</w:t>
      </w:r>
      <w:r w:rsidRPr="003B4A2D">
        <w:rPr>
          <w:rFonts w:ascii="Times New Roman" w:hAnsi="Times New Roman" w:cs="Times New Roman"/>
          <w:i/>
          <w:iCs/>
          <w:color w:val="000000"/>
          <w:lang w:val="en-US"/>
        </w:rPr>
        <w:t>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Amendments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to</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Certain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Legislative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Acts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in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connection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with</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adopting</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Information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and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On Access to Public Information</w:t>
      </w:r>
      <w:r w:rsidRPr="003B4A2D">
        <w:rPr>
          <w:rFonts w:ascii="Times New Roman" w:hAnsi="Times New Roman" w:cs="Times New Roman"/>
          <w:i/>
          <w:iCs/>
          <w:color w:val="000000"/>
          <w:lang w:val="uk-UA"/>
        </w:rPr>
        <w:t xml:space="preserve">” – </w:t>
      </w:r>
      <w:r w:rsidRPr="003B4A2D">
        <w:rPr>
          <w:rFonts w:ascii="Times New Roman" w:hAnsi="Times New Roman" w:cs="Times New Roman"/>
          <w:i/>
          <w:iCs/>
          <w:color w:val="000000"/>
          <w:lang w:val="en-US"/>
        </w:rPr>
        <w:t>nine amendments and supplements have been made</w:t>
      </w:r>
      <w:r w:rsidRPr="003B4A2D">
        <w:rPr>
          <w:rFonts w:ascii="Times New Roman" w:hAnsi="Times New Roman" w:cs="Times New Roman"/>
          <w:i/>
          <w:iCs/>
          <w:color w:val="000000"/>
          <w:lang w:val="uk-UA"/>
        </w:rPr>
        <w:t>.</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2.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 5461-VI (5461-17) </w:t>
      </w:r>
      <w:r w:rsidRPr="003B4A2D">
        <w:rPr>
          <w:rFonts w:ascii="Times New Roman" w:hAnsi="Times New Roman" w:cs="Times New Roman"/>
          <w:i/>
          <w:iCs/>
          <w:color w:val="000000"/>
          <w:lang w:val="en-US"/>
        </w:rPr>
        <w:t>dated</w:t>
      </w:r>
      <w:r w:rsidRPr="003B4A2D">
        <w:rPr>
          <w:rFonts w:ascii="Times New Roman" w:hAnsi="Times New Roman" w:cs="Times New Roman"/>
          <w:i/>
          <w:iCs/>
          <w:color w:val="000000"/>
          <w:lang w:val="uk-UA"/>
        </w:rPr>
        <w:t xml:space="preserve"> 16.10.2012 “</w:t>
      </w:r>
      <w:r w:rsidRPr="003B4A2D">
        <w:rPr>
          <w:rFonts w:ascii="Times New Roman" w:hAnsi="Times New Roman" w:cs="Times New Roman"/>
          <w:i/>
          <w:iCs/>
          <w:color w:val="000000"/>
          <w:lang w:val="en-US"/>
        </w:rPr>
        <w:t>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Amendments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to</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Certain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Legislative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Acts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regarding</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activity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Ministry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Justice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Ministry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Culture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and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other</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bodies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central</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executive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power</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activity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which</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is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directed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and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coordinated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by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respective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ministers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well</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by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State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Space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Agency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 </w:t>
      </w:r>
      <w:r w:rsidRPr="003B4A2D">
        <w:rPr>
          <w:rFonts w:ascii="Times New Roman" w:hAnsi="Times New Roman" w:cs="Times New Roman"/>
          <w:i/>
          <w:iCs/>
          <w:color w:val="000000"/>
          <w:lang w:val="en-US"/>
        </w:rPr>
        <w:t>five amendments and supplements have been made</w:t>
      </w:r>
      <w:r w:rsidRPr="003B4A2D">
        <w:rPr>
          <w:rFonts w:ascii="Times New Roman" w:hAnsi="Times New Roman" w:cs="Times New Roman"/>
          <w:i/>
          <w:iCs/>
          <w:color w:val="000000"/>
          <w:lang w:val="uk-UA"/>
        </w:rPr>
        <w:t>.</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r w:rsidRPr="003B4A2D">
        <w:rPr>
          <w:rFonts w:ascii="Times New Roman" w:hAnsi="Times New Roman" w:cs="Times New Roman"/>
          <w:i/>
          <w:iCs/>
          <w:color w:val="000000"/>
          <w:lang w:val="uk-UA"/>
        </w:rPr>
        <w:t xml:space="preserve">3.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 409-VII (409-18) </w:t>
      </w:r>
      <w:r w:rsidRPr="003B4A2D">
        <w:rPr>
          <w:rFonts w:ascii="Times New Roman" w:hAnsi="Times New Roman" w:cs="Times New Roman"/>
          <w:i/>
          <w:iCs/>
          <w:color w:val="000000"/>
          <w:lang w:val="en-US"/>
        </w:rPr>
        <w:t>dated</w:t>
      </w:r>
      <w:r w:rsidRPr="003B4A2D">
        <w:rPr>
          <w:rFonts w:ascii="Times New Roman" w:hAnsi="Times New Roman" w:cs="Times New Roman"/>
          <w:i/>
          <w:iCs/>
          <w:color w:val="000000"/>
          <w:lang w:val="uk-UA"/>
        </w:rPr>
        <w:t xml:space="preserve"> 04.07.2013 “</w:t>
      </w:r>
      <w:r w:rsidRPr="003B4A2D">
        <w:rPr>
          <w:rFonts w:ascii="Times New Roman" w:hAnsi="Times New Roman" w:cs="Times New Roman"/>
          <w:i/>
          <w:iCs/>
          <w:color w:val="000000"/>
          <w:lang w:val="en-US"/>
        </w:rPr>
        <w:t>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Amendments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to</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Certain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Legislative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Acts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ensuring</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transparency</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ownership</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in</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respect</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mass</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media</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and</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the</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Law</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of</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Ukraine</w:t>
      </w:r>
      <w:r w:rsidRPr="003B4A2D">
        <w:rPr>
          <w:rFonts w:ascii="Times New Roman" w:hAnsi="Times New Roman" w:cs="Times New Roman"/>
          <w:i/>
          <w:iCs/>
          <w:color w:val="000000"/>
          <w:lang w:val="uk-UA"/>
        </w:rPr>
        <w:t xml:space="preserve"> № 917- VIII (917-19) </w:t>
      </w:r>
      <w:r w:rsidRPr="003B4A2D">
        <w:rPr>
          <w:rFonts w:ascii="Times New Roman" w:hAnsi="Times New Roman" w:cs="Times New Roman"/>
          <w:i/>
          <w:iCs/>
          <w:color w:val="000000"/>
          <w:lang w:val="en-US"/>
        </w:rPr>
        <w:t>dated 24.12.2015</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 xml:space="preserve">“On Reforming State and Municipal Print Media” </w:t>
      </w:r>
      <w:r w:rsidRPr="003B4A2D">
        <w:rPr>
          <w:rFonts w:ascii="Times New Roman" w:hAnsi="Times New Roman" w:cs="Times New Roman"/>
          <w:i/>
          <w:iCs/>
          <w:color w:val="000000"/>
          <w:lang w:val="uk-UA"/>
        </w:rPr>
        <w:t xml:space="preserve">– </w:t>
      </w:r>
      <w:r w:rsidRPr="003B4A2D">
        <w:rPr>
          <w:rFonts w:ascii="Times New Roman" w:hAnsi="Times New Roman" w:cs="Times New Roman"/>
          <w:i/>
          <w:iCs/>
          <w:color w:val="000000"/>
          <w:lang w:val="en-US"/>
        </w:rPr>
        <w:t>four amendments to the primary document have been made</w:t>
      </w:r>
      <w:r w:rsidRPr="003B4A2D">
        <w:rPr>
          <w:rFonts w:ascii="Times New Roman" w:hAnsi="Times New Roman" w:cs="Times New Roman"/>
          <w:i/>
          <w:iCs/>
          <w:color w:val="000000"/>
          <w:lang w:val="uk-UA"/>
        </w:rPr>
        <w:t>.</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3B4A2D">
        <w:rPr>
          <w:rFonts w:ascii="Times New Roman" w:hAnsi="Times New Roman" w:cs="Times New Roman"/>
          <w:b/>
          <w:bCs/>
          <w:i/>
          <w:iCs/>
          <w:color w:val="000000"/>
          <w:spacing w:val="-4"/>
          <w:lang w:val="en-US"/>
        </w:rPr>
        <w:t>Novelty.</w:t>
      </w:r>
      <w:proofErr w:type="gramEnd"/>
      <w:r w:rsidRPr="003B4A2D">
        <w:rPr>
          <w:rFonts w:ascii="Times New Roman" w:hAnsi="Times New Roman" w:cs="Times New Roman"/>
          <w:b/>
          <w:bCs/>
          <w:i/>
          <w:iCs/>
          <w:color w:val="000000"/>
          <w:spacing w:val="-4"/>
          <w:lang w:val="en-US"/>
        </w:rPr>
        <w:t xml:space="preserve"> </w:t>
      </w:r>
      <w:r w:rsidRPr="003B4A2D">
        <w:rPr>
          <w:rFonts w:ascii="Times New Roman" w:hAnsi="Times New Roman" w:cs="Times New Roman"/>
          <w:i/>
          <w:iCs/>
          <w:color w:val="000000"/>
          <w:spacing w:val="-4"/>
          <w:lang w:val="en-US"/>
        </w:rPr>
        <w:t>Within</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a</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framework</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of</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social</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communication</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and</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other</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branches</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of</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knowledge</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complex</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analysis</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of</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legal</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language</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of</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the</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Law</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of</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Ukraine</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On</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printed</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mass</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media</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press</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4"/>
          <w:lang w:val="en-US"/>
        </w:rPr>
        <w:t>in</w:t>
      </w:r>
      <w:r w:rsidRPr="003B4A2D">
        <w:rPr>
          <w:rFonts w:ascii="Times New Roman" w:hAnsi="Times New Roman" w:cs="Times New Roman"/>
          <w:i/>
          <w:iCs/>
          <w:color w:val="000000"/>
          <w:spacing w:val="-4"/>
          <w:lang w:val="uk-UA"/>
        </w:rPr>
        <w:t xml:space="preserve"> </w:t>
      </w:r>
      <w:r w:rsidRPr="003B4A2D">
        <w:rPr>
          <w:rFonts w:ascii="Times New Roman" w:hAnsi="Times New Roman" w:cs="Times New Roman"/>
          <w:i/>
          <w:iCs/>
          <w:color w:val="000000"/>
          <w:spacing w:val="-2"/>
          <w:lang w:val="en-US"/>
        </w:rPr>
        <w:t>Ukraine</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over</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a</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period</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of</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its</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functioning</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has</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been</w:t>
      </w:r>
      <w:r w:rsidRPr="003B4A2D">
        <w:rPr>
          <w:rFonts w:ascii="Times New Roman" w:hAnsi="Times New Roman" w:cs="Times New Roman"/>
          <w:i/>
          <w:iCs/>
          <w:color w:val="000000"/>
          <w:spacing w:val="-2"/>
          <w:lang w:val="uk-UA"/>
        </w:rPr>
        <w:t xml:space="preserve"> </w:t>
      </w:r>
      <w:r w:rsidRPr="003B4A2D">
        <w:rPr>
          <w:rFonts w:ascii="Times New Roman" w:hAnsi="Times New Roman" w:cs="Times New Roman"/>
          <w:i/>
          <w:iCs/>
          <w:color w:val="000000"/>
          <w:spacing w:val="-2"/>
          <w:lang w:val="en-US"/>
        </w:rPr>
        <w:t>made</w:t>
      </w:r>
      <w:r w:rsidRPr="003B4A2D">
        <w:rPr>
          <w:rFonts w:ascii="Times New Roman" w:hAnsi="Times New Roman" w:cs="Times New Roman"/>
          <w:i/>
          <w:iCs/>
          <w:color w:val="000000"/>
          <w:spacing w:val="-2"/>
          <w:lang w:val="uk-UA"/>
        </w:rPr>
        <w:t>.</w:t>
      </w:r>
      <w:r w:rsidRPr="003B4A2D">
        <w:rPr>
          <w:rFonts w:ascii="Times New Roman" w:hAnsi="Times New Roman" w:cs="Times New Roman"/>
          <w:i/>
          <w:iCs/>
          <w:color w:val="000000"/>
          <w:spacing w:val="-2"/>
          <w:lang w:val="en-US"/>
        </w:rPr>
        <w:t xml:space="preserve"> Main stages of its formation have been determined. Documents that most influenced its content have been singled out.</w:t>
      </w:r>
      <w:r w:rsidRPr="003B4A2D">
        <w:rPr>
          <w:rFonts w:ascii="Times New Roman" w:hAnsi="Times New Roman" w:cs="Times New Roman"/>
          <w:i/>
          <w:iCs/>
          <w:color w:val="000000"/>
          <w:spacing w:val="-4"/>
          <w:lang w:val="en-US"/>
        </w:rPr>
        <w:t xml:space="preserve">  </w:t>
      </w:r>
      <w:r w:rsidRPr="003B4A2D">
        <w:rPr>
          <w:rFonts w:ascii="Times New Roman" w:hAnsi="Times New Roman" w:cs="Times New Roman"/>
          <w:i/>
          <w:iCs/>
          <w:color w:val="000000"/>
          <w:spacing w:val="-4"/>
          <w:lang w:val="uk-UA"/>
        </w:rPr>
        <w:t xml:space="preserve"> </w:t>
      </w:r>
    </w:p>
    <w:p w:rsidR="003B4A2D" w:rsidRPr="003B4A2D" w:rsidRDefault="003B4A2D" w:rsidP="003B4A2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B4A2D">
        <w:rPr>
          <w:rFonts w:ascii="Times New Roman" w:hAnsi="Times New Roman" w:cs="Times New Roman"/>
          <w:b/>
          <w:bCs/>
          <w:i/>
          <w:iCs/>
          <w:color w:val="000000"/>
          <w:lang w:val="en-US"/>
        </w:rPr>
        <w:t xml:space="preserve">Practical Significance. </w:t>
      </w:r>
      <w:r w:rsidRPr="003B4A2D">
        <w:rPr>
          <w:rFonts w:ascii="Times New Roman" w:hAnsi="Times New Roman" w:cs="Times New Roman"/>
          <w:i/>
          <w:iCs/>
          <w:color w:val="000000"/>
          <w:lang w:val="en-US"/>
        </w:rPr>
        <w:t>Significance of the results obtained</w:t>
      </w:r>
      <w:r w:rsidRPr="003B4A2D">
        <w:rPr>
          <w:rFonts w:ascii="Times New Roman" w:hAnsi="Times New Roman" w:cs="Times New Roman"/>
          <w:b/>
          <w:bCs/>
          <w:color w:val="000000"/>
          <w:lang w:val="en-US"/>
        </w:rPr>
        <w:t xml:space="preserve"> </w:t>
      </w:r>
      <w:r w:rsidRPr="003B4A2D">
        <w:rPr>
          <w:rFonts w:ascii="Times New Roman" w:hAnsi="Times New Roman" w:cs="Times New Roman"/>
          <w:i/>
          <w:iCs/>
          <w:color w:val="000000"/>
          <w:lang w:val="en-US"/>
        </w:rPr>
        <w:t>enables further quality analysis of legal foundation of mass media activity within sociocommunicavistics.</w:t>
      </w:r>
    </w:p>
    <w:p w:rsidR="006E39E9" w:rsidRPr="00D516FB" w:rsidRDefault="006E39E9" w:rsidP="008C008B">
      <w:pPr>
        <w:rPr>
          <w:lang w:val="en-US"/>
        </w:rPr>
      </w:pPr>
      <w:bookmarkStart w:id="0" w:name="_GoBack"/>
      <w:bookmarkEnd w:id="0"/>
    </w:p>
    <w:sectPr w:rsidR="006E39E9" w:rsidRPr="00D516FB" w:rsidSect="005F59D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B4836"/>
    <w:rsid w:val="002C551D"/>
    <w:rsid w:val="0033185C"/>
    <w:rsid w:val="003B4A2D"/>
    <w:rsid w:val="006E39E9"/>
    <w:rsid w:val="008675EF"/>
    <w:rsid w:val="008C008B"/>
    <w:rsid w:val="00C717CC"/>
    <w:rsid w:val="00CD7A59"/>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2421</Characters>
  <Application>Microsoft Office Word</Application>
  <DocSecurity>0</DocSecurity>
  <Lines>20</Lines>
  <Paragraphs>5</Paragraphs>
  <ScaleCrop>false</ScaleCrop>
  <Company>SPecialiST RePack</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2017-12-27T23:21:00Z</dcterms:modified>
</cp:coreProperties>
</file>